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810D47" w:rsidRDefault="00503D3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12941" w:rsidRPr="00641D51" w:rsidRDefault="00712941" w:rsidP="00D1753D">
                  <w:pPr>
                    <w:jc w:val="both"/>
                  </w:pPr>
                  <w:r w:rsidRPr="00C94464">
                    <w:t xml:space="preserve">Приложение   к ОПОП по направлению </w:t>
                  </w:r>
                  <w:r w:rsidR="000F6726" w:rsidRPr="00C94464">
                    <w:t xml:space="preserve">подготовки </w:t>
                  </w:r>
                  <w:r w:rsidR="000F6726" w:rsidRPr="000F6726">
                    <w:rPr>
                      <w:rFonts w:eastAsia="Courier New"/>
                      <w:b/>
                      <w:lang w:bidi="ru-RU"/>
                    </w:rPr>
                    <w:t>45.03.01</w:t>
                  </w:r>
                  <w:r w:rsidRPr="000F6726">
                    <w:rPr>
                      <w:b/>
                    </w:rPr>
                    <w:t xml:space="preserve"> Филология</w:t>
                  </w:r>
                  <w:r w:rsidRPr="00A333D0">
                    <w:t>(уровень бакалавриата), Направленность (профиль) программы</w:t>
                  </w:r>
                  <w:r w:rsidRPr="000F6726">
                    <w:rPr>
                      <w:b/>
                    </w:rPr>
                    <w:t>«Отечественная филология»</w:t>
                  </w:r>
                  <w:r w:rsidRPr="005D46BF">
                    <w:t xml:space="preserve">, </w:t>
                  </w:r>
                  <w:r w:rsidR="00BC5AC9" w:rsidRPr="00BC5AC9">
                    <w:t xml:space="preserve">утв. приказом ректора ОмГА от </w:t>
                  </w:r>
                  <w:r w:rsidR="008E5450" w:rsidRPr="00AB1406">
                    <w:rPr>
                      <w:color w:val="000000"/>
                      <w:sz w:val="22"/>
                      <w:szCs w:val="22"/>
                    </w:rPr>
                    <w:t>25.03.2024 №34.</w:t>
                  </w:r>
                </w:p>
              </w:txbxContent>
            </v:textbox>
          </v:shape>
        </w:pict>
      </w:r>
    </w:p>
    <w:p w:rsidR="00D1753D" w:rsidRPr="00810D4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10D4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10D47" w:rsidRDefault="00D1753D" w:rsidP="00DF3510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613596" w:rsidRPr="00810D47" w:rsidRDefault="0061359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10D4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10D47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10D47" w:rsidRDefault="00E00F3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10D47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10D47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10D4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10D47" w:rsidRDefault="000F6726" w:rsidP="000F672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bookmarkStart w:id="0" w:name="_Hlk105417212"/>
      <w:r w:rsidRPr="000F672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0F6726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C94464" w:rsidRPr="00810D47" w:rsidRDefault="00503D3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12941" w:rsidRPr="00C94464" w:rsidRDefault="007129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12941" w:rsidRPr="00C94464" w:rsidRDefault="007129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12941" w:rsidRDefault="0071294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12941" w:rsidRPr="00C94464" w:rsidRDefault="007129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E5450" w:rsidRPr="002C7254" w:rsidRDefault="00E07272" w:rsidP="008E5450">
                  <w:pPr>
                    <w:autoSpaceDE/>
                    <w:adjustRightInd/>
                    <w:ind w:right="1"/>
                    <w:contextualSpacing/>
                    <w:jc w:val="right"/>
                    <w:rPr>
                      <w:rFonts w:eastAsia="Courier New"/>
                      <w:noProof/>
                      <w:color w:val="000000"/>
                      <w:sz w:val="28"/>
                      <w:szCs w:val="28"/>
                      <w:lang w:bidi="ru-RU"/>
                    </w:rPr>
                  </w:pPr>
                  <w:r w:rsidRPr="00A578E6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E5450">
                    <w:rPr>
                      <w:color w:val="000000"/>
                      <w:sz w:val="24"/>
                      <w:szCs w:val="24"/>
                    </w:rPr>
                    <w:t xml:space="preserve">      25.03.2024 г</w:t>
                  </w:r>
                </w:p>
                <w:p w:rsidR="00712941" w:rsidRPr="00C94464" w:rsidRDefault="00712941" w:rsidP="000F67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810D4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10D4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10D4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10D4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10D47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10D47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810D47" w:rsidRDefault="00951F6B" w:rsidP="000F672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10D47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10D47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810D4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E4EAD" w:rsidRPr="00810D47" w:rsidRDefault="00237710" w:rsidP="00FE4EA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10D47">
        <w:rPr>
          <w:b/>
          <w:bCs/>
          <w:caps/>
          <w:sz w:val="32"/>
          <w:szCs w:val="32"/>
        </w:rPr>
        <w:t>Практикум по переводу</w:t>
      </w:r>
    </w:p>
    <w:p w:rsidR="005669CB" w:rsidRPr="00810D47" w:rsidRDefault="000C7E73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10D47">
        <w:rPr>
          <w:b/>
          <w:bCs/>
          <w:sz w:val="24"/>
          <w:szCs w:val="24"/>
        </w:rPr>
        <w:t>Б1.</w:t>
      </w:r>
      <w:r w:rsidR="00237710" w:rsidRPr="00810D47">
        <w:rPr>
          <w:b/>
          <w:bCs/>
          <w:sz w:val="24"/>
          <w:szCs w:val="24"/>
        </w:rPr>
        <w:t>Б.16</w:t>
      </w:r>
    </w:p>
    <w:p w:rsidR="009F4070" w:rsidRPr="00810D4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10D4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10D4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10D4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810D4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10D47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810D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10D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10D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10D4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237710" w:rsidRPr="00810D47">
        <w:rPr>
          <w:b/>
          <w:sz w:val="24"/>
          <w:szCs w:val="24"/>
        </w:rPr>
        <w:t xml:space="preserve">45.03.01 Филология </w:t>
      </w:r>
      <w:r w:rsidRPr="00810D47">
        <w:rPr>
          <w:rFonts w:eastAsia="Courier New"/>
          <w:sz w:val="24"/>
          <w:szCs w:val="24"/>
          <w:lang w:bidi="ru-RU"/>
        </w:rPr>
        <w:t>(уровень бакалавриата)</w:t>
      </w:r>
      <w:r w:rsidRPr="00810D47">
        <w:rPr>
          <w:rFonts w:eastAsia="Courier New"/>
          <w:sz w:val="24"/>
          <w:szCs w:val="24"/>
          <w:lang w:bidi="ru-RU"/>
        </w:rPr>
        <w:cr/>
      </w:r>
    </w:p>
    <w:p w:rsidR="007C277B" w:rsidRPr="00810D47" w:rsidRDefault="00A76E53" w:rsidP="0061359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10D4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237710" w:rsidRPr="00810D47">
        <w:rPr>
          <w:rFonts w:eastAsia="Courier New"/>
          <w:b/>
          <w:sz w:val="24"/>
          <w:szCs w:val="24"/>
          <w:lang w:bidi="ru-RU"/>
        </w:rPr>
        <w:t>«</w:t>
      </w:r>
      <w:r w:rsidR="00A26423" w:rsidRPr="00810D47">
        <w:rPr>
          <w:rFonts w:eastAsia="Courier New"/>
          <w:b/>
          <w:sz w:val="24"/>
          <w:szCs w:val="24"/>
          <w:lang w:bidi="ru-RU"/>
        </w:rPr>
        <w:t>Отечественная филология</w:t>
      </w:r>
      <w:r w:rsidR="00237710" w:rsidRPr="00810D47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810D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10D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1007" w:rsidRPr="00810D47" w:rsidRDefault="007C277B" w:rsidP="00E8100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10D47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810D47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810D47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BE3B16" w:rsidRPr="000455EF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</w:t>
      </w:r>
      <w:r w:rsidR="00BE3B16">
        <w:rPr>
          <w:rFonts w:eastAsia="Courier New"/>
          <w:sz w:val="24"/>
          <w:szCs w:val="24"/>
          <w:lang w:bidi="ru-RU"/>
        </w:rPr>
        <w:t>я</w:t>
      </w:r>
    </w:p>
    <w:p w:rsidR="00A76E53" w:rsidRPr="00810D47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E5450" w:rsidRPr="00793E1B" w:rsidRDefault="008E5450" w:rsidP="008E545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E5450" w:rsidRDefault="008E5450" w:rsidP="008E5450">
      <w:pPr>
        <w:widowControl/>
        <w:tabs>
          <w:tab w:val="center" w:pos="4677"/>
          <w:tab w:val="left" w:pos="8040"/>
        </w:tabs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5162419"/>
      <w:bookmarkStart w:id="4" w:name="_Hlk105164637"/>
      <w:bookmarkStart w:id="5" w:name="_Hlk105162580"/>
      <w:bookmarkStart w:id="6" w:name="_Hlk105163522"/>
      <w:r>
        <w:rPr>
          <w:rFonts w:eastAsia="SimSun"/>
          <w:kern w:val="2"/>
          <w:sz w:val="24"/>
          <w:szCs w:val="24"/>
          <w:lang w:eastAsia="hi-IN" w:bidi="hi-IN"/>
        </w:rPr>
        <w:tab/>
      </w:r>
    </w:p>
    <w:bookmarkEnd w:id="3"/>
    <w:bookmarkEnd w:id="4"/>
    <w:bookmarkEnd w:id="5"/>
    <w:bookmarkEnd w:id="6"/>
    <w:p w:rsidR="008E5450" w:rsidRDefault="008E5450" w:rsidP="008E545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года набора соответственно</w:t>
      </w:r>
    </w:p>
    <w:p w:rsidR="008E5450" w:rsidRDefault="008E5450" w:rsidP="008E545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E5450" w:rsidRDefault="008E5450" w:rsidP="008E5450">
      <w:pPr>
        <w:jc w:val="center"/>
        <w:rPr>
          <w:sz w:val="24"/>
          <w:szCs w:val="24"/>
        </w:rPr>
      </w:pPr>
    </w:p>
    <w:p w:rsidR="008E5450" w:rsidRDefault="008E5450" w:rsidP="008E5450">
      <w:pPr>
        <w:jc w:val="center"/>
        <w:rPr>
          <w:sz w:val="24"/>
          <w:szCs w:val="24"/>
        </w:rPr>
      </w:pPr>
    </w:p>
    <w:p w:rsidR="008E5450" w:rsidRDefault="008E5450" w:rsidP="008E5450">
      <w:pPr>
        <w:jc w:val="center"/>
        <w:rPr>
          <w:sz w:val="24"/>
          <w:szCs w:val="24"/>
        </w:rPr>
      </w:pPr>
    </w:p>
    <w:p w:rsidR="008E5450" w:rsidRPr="00BC7FC9" w:rsidRDefault="008E5450" w:rsidP="008E5450">
      <w:pPr>
        <w:jc w:val="center"/>
        <w:rPr>
          <w:sz w:val="24"/>
          <w:szCs w:val="24"/>
        </w:rPr>
      </w:pPr>
    </w:p>
    <w:p w:rsidR="008E5450" w:rsidRDefault="008E5450" w:rsidP="008E5450">
      <w:pPr>
        <w:widowControl/>
        <w:tabs>
          <w:tab w:val="center" w:pos="4677"/>
          <w:tab w:val="left" w:pos="8040"/>
        </w:tabs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</w:p>
    <w:p w:rsidR="008E5450" w:rsidRDefault="008E5450" w:rsidP="008E5450">
      <w:pPr>
        <w:widowControl/>
        <w:tabs>
          <w:tab w:val="center" w:pos="4677"/>
          <w:tab w:val="left" w:pos="8040"/>
        </w:tabs>
        <w:suppressAutoHyphens/>
        <w:autoSpaceDE/>
        <w:adjustRightInd/>
        <w:rPr>
          <w:color w:val="000000"/>
          <w:sz w:val="24"/>
          <w:szCs w:val="24"/>
        </w:rPr>
      </w:pPr>
    </w:p>
    <w:p w:rsidR="008E5450" w:rsidRDefault="008E5450" w:rsidP="008E5450">
      <w:pPr>
        <w:widowControl/>
        <w:tabs>
          <w:tab w:val="center" w:pos="4677"/>
          <w:tab w:val="left" w:pos="8040"/>
        </w:tabs>
        <w:suppressAutoHyphens/>
        <w:autoSpaceDE/>
        <w:adjustRightInd/>
        <w:rPr>
          <w:color w:val="000000"/>
          <w:sz w:val="24"/>
          <w:szCs w:val="24"/>
        </w:rPr>
      </w:pPr>
    </w:p>
    <w:p w:rsidR="000F6726" w:rsidRDefault="000F6726" w:rsidP="000F6726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E5450" w:rsidRDefault="008E5450" w:rsidP="000F6726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E5450" w:rsidRDefault="008E5450" w:rsidP="000F6726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E5450" w:rsidRDefault="008E5450" w:rsidP="000F6726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E5450" w:rsidRDefault="008E5450" w:rsidP="000F6726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E5450" w:rsidRPr="00810D47" w:rsidRDefault="008E5450" w:rsidP="000F6726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810D47" w:rsidRDefault="00DF1076" w:rsidP="00E0138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10D4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10D47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Наименован</w:t>
            </w:r>
            <w:r w:rsidR="004A68C9" w:rsidRPr="00810D47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810D4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10D47" w:rsidTr="00330957">
        <w:tc>
          <w:tcPr>
            <w:tcW w:w="562" w:type="dxa"/>
            <w:hideMark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10D47" w:rsidRDefault="005C20F0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10D47">
              <w:rPr>
                <w:sz w:val="24"/>
                <w:szCs w:val="24"/>
              </w:rPr>
              <w:t xml:space="preserve">для </w:t>
            </w:r>
            <w:r w:rsidRPr="00810D47">
              <w:rPr>
                <w:sz w:val="24"/>
                <w:szCs w:val="24"/>
              </w:rPr>
              <w:t>самостоятельной р</w:t>
            </w:r>
            <w:r w:rsidR="004A68C9" w:rsidRPr="00810D47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10D4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810D47" w:rsidRPr="00810D47" w:rsidTr="00330957">
        <w:tc>
          <w:tcPr>
            <w:tcW w:w="562" w:type="dxa"/>
            <w:hideMark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810D47" w:rsidRPr="00810D47" w:rsidRDefault="00810D47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10D47" w:rsidRPr="00810D47" w:rsidRDefault="00810D47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10D47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810D47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10D47">
        <w:rPr>
          <w:b/>
          <w:sz w:val="24"/>
          <w:szCs w:val="24"/>
        </w:rPr>
        <w:br w:type="page"/>
      </w:r>
      <w:r w:rsidR="000911D1" w:rsidRPr="00810D4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810D4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810D4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10D47">
        <w:rPr>
          <w:spacing w:val="-3"/>
          <w:sz w:val="24"/>
          <w:szCs w:val="24"/>
          <w:lang w:eastAsia="en-US"/>
        </w:rPr>
        <w:t>к.</w:t>
      </w:r>
      <w:r w:rsidR="00613596" w:rsidRPr="00810D47">
        <w:rPr>
          <w:spacing w:val="-3"/>
          <w:sz w:val="24"/>
          <w:szCs w:val="24"/>
          <w:lang w:eastAsia="en-US"/>
        </w:rPr>
        <w:t>фил</w:t>
      </w:r>
      <w:r w:rsidRPr="00810D47">
        <w:rPr>
          <w:spacing w:val="-3"/>
          <w:sz w:val="24"/>
          <w:szCs w:val="24"/>
          <w:lang w:eastAsia="en-US"/>
        </w:rPr>
        <w:t>.н., доцент _________________ /</w:t>
      </w:r>
      <w:r w:rsidR="00613596" w:rsidRPr="00810D47">
        <w:rPr>
          <w:spacing w:val="-3"/>
          <w:sz w:val="24"/>
          <w:szCs w:val="24"/>
          <w:lang w:eastAsia="en-US"/>
        </w:rPr>
        <w:t>О.К. Мжельская</w:t>
      </w:r>
      <w:r w:rsidRPr="00810D47">
        <w:rPr>
          <w:spacing w:val="-3"/>
          <w:sz w:val="24"/>
          <w:szCs w:val="24"/>
          <w:lang w:eastAsia="en-US"/>
        </w:rPr>
        <w:t>/</w:t>
      </w:r>
    </w:p>
    <w:p w:rsidR="000911D1" w:rsidRPr="00810D47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F6726" w:rsidRPr="000F6726" w:rsidRDefault="000911D1" w:rsidP="000F6726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810D4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810D47">
        <w:rPr>
          <w:spacing w:val="-3"/>
          <w:sz w:val="24"/>
          <w:szCs w:val="24"/>
          <w:lang w:eastAsia="en-US"/>
        </w:rPr>
        <w:t xml:space="preserve">кафедры </w:t>
      </w:r>
      <w:bookmarkStart w:id="7" w:name="_Hlk105065302"/>
      <w:r w:rsidR="000F6726" w:rsidRPr="000F6726">
        <w:rPr>
          <w:spacing w:val="-3"/>
          <w:sz w:val="24"/>
          <w:szCs w:val="24"/>
          <w:lang w:eastAsia="en-US"/>
        </w:rPr>
        <w:t>«</w:t>
      </w:r>
      <w:r w:rsidR="000F6726" w:rsidRPr="000F6726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0F6726" w:rsidRPr="000F6726">
        <w:rPr>
          <w:spacing w:val="-3"/>
          <w:sz w:val="24"/>
          <w:szCs w:val="24"/>
          <w:lang w:eastAsia="en-US"/>
        </w:rPr>
        <w:t>»</w:t>
      </w:r>
    </w:p>
    <w:bookmarkEnd w:id="7"/>
    <w:p w:rsidR="008E5450" w:rsidRDefault="008E5450" w:rsidP="008E5450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22.03.2024 г.  №8</w:t>
      </w:r>
    </w:p>
    <w:p w:rsidR="00BC5AC9" w:rsidRDefault="00BC5AC9" w:rsidP="00BC5AC9">
      <w:pPr>
        <w:rPr>
          <w:spacing w:val="-3"/>
          <w:sz w:val="24"/>
          <w:szCs w:val="24"/>
          <w:lang w:eastAsia="en-US"/>
        </w:rPr>
      </w:pPr>
      <w:r w:rsidRPr="00D67C55">
        <w:rPr>
          <w:spacing w:val="-3"/>
          <w:sz w:val="24"/>
          <w:szCs w:val="24"/>
          <w:lang w:eastAsia="en-US"/>
        </w:rPr>
        <w:t>Зав. кафедрой  д.ист.н. профессор_________________ /Н.В. Греков/</w:t>
      </w:r>
    </w:p>
    <w:p w:rsidR="002933E5" w:rsidRPr="00810D47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810D47">
        <w:rPr>
          <w:spacing w:val="-3"/>
          <w:sz w:val="24"/>
          <w:szCs w:val="24"/>
          <w:lang w:eastAsia="en-US"/>
        </w:rPr>
        <w:br w:type="page"/>
      </w:r>
      <w:r w:rsidR="002933E5" w:rsidRPr="00810D4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810D47">
        <w:rPr>
          <w:b/>
          <w:i/>
          <w:sz w:val="24"/>
          <w:szCs w:val="24"/>
          <w:lang w:eastAsia="en-US"/>
        </w:rPr>
        <w:t>в соответствии с:</w:t>
      </w:r>
    </w:p>
    <w:p w:rsidR="00237710" w:rsidRPr="00810D47" w:rsidRDefault="00237710" w:rsidP="002377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10D4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37710" w:rsidRPr="00810D47" w:rsidRDefault="00237710" w:rsidP="00237710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810D47">
        <w:rPr>
          <w:b/>
          <w:sz w:val="24"/>
          <w:szCs w:val="24"/>
        </w:rPr>
        <w:t>45.03.01 Филология</w:t>
      </w:r>
      <w:r w:rsidRPr="00810D47">
        <w:rPr>
          <w:sz w:val="24"/>
          <w:szCs w:val="24"/>
        </w:rPr>
        <w:t xml:space="preserve"> (уровень бакалавриата), утвержденн</w:t>
      </w:r>
      <w:r w:rsidR="00C73A13">
        <w:rPr>
          <w:sz w:val="24"/>
          <w:szCs w:val="24"/>
        </w:rPr>
        <w:t>ым</w:t>
      </w:r>
      <w:r w:rsidRPr="00810D47">
        <w:rPr>
          <w:sz w:val="24"/>
          <w:szCs w:val="24"/>
        </w:rPr>
        <w:t xml:space="preserve"> Приказом Минобрнауки России от 07.08.2014 № 947(зарегистрирован в Минюсте России 25.08.2014 N 33807) (далее - ФГОС ВО, Федеральный государственный образовательный стандарт высшего образования);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065335"/>
      <w:bookmarkStart w:id="9" w:name="_Hlk105602562"/>
      <w:r w:rsidRPr="000F67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420200"/>
      <w:bookmarkEnd w:id="8"/>
      <w:r w:rsidRPr="000F6726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0F6726">
        <w:rPr>
          <w:b/>
          <w:sz w:val="24"/>
          <w:szCs w:val="24"/>
          <w:lang w:eastAsia="en-US"/>
        </w:rPr>
        <w:t>Омская гуманитарная академия</w:t>
      </w:r>
      <w:r w:rsidRPr="000F6726">
        <w:rPr>
          <w:sz w:val="24"/>
          <w:szCs w:val="24"/>
          <w:lang w:eastAsia="en-US"/>
        </w:rPr>
        <w:t>» (</w:t>
      </w:r>
      <w:r w:rsidRPr="000F6726">
        <w:rPr>
          <w:i/>
          <w:sz w:val="24"/>
          <w:szCs w:val="24"/>
          <w:lang w:eastAsia="en-US"/>
        </w:rPr>
        <w:t>далее – Академия; ОмГА</w:t>
      </w:r>
      <w:r w:rsidRPr="000F6726">
        <w:rPr>
          <w:sz w:val="24"/>
          <w:szCs w:val="24"/>
          <w:lang w:eastAsia="en-US"/>
        </w:rPr>
        <w:t>):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065356"/>
      <w:bookmarkStart w:id="12" w:name="_Hlk105073214"/>
      <w:bookmarkStart w:id="13" w:name="_Hlk105067215"/>
      <w:bookmarkStart w:id="14" w:name="_Hlk105078110"/>
      <w:bookmarkEnd w:id="10"/>
      <w:r w:rsidRPr="000F67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F67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F67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F67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6726" w:rsidRPr="000F6726" w:rsidRDefault="000F6726" w:rsidP="000F6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5065621"/>
      <w:bookmarkEnd w:id="11"/>
      <w:r w:rsidRPr="000F67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2"/>
      <w:r w:rsidRPr="000F6726">
        <w:rPr>
          <w:sz w:val="24"/>
          <w:szCs w:val="24"/>
          <w:lang w:eastAsia="en-US"/>
        </w:rPr>
        <w:t>;</w:t>
      </w:r>
      <w:bookmarkEnd w:id="9"/>
      <w:bookmarkEnd w:id="13"/>
      <w:bookmarkEnd w:id="14"/>
      <w:bookmarkEnd w:id="15"/>
    </w:p>
    <w:p w:rsidR="008E5450" w:rsidRPr="002C7254" w:rsidRDefault="000C7E73" w:rsidP="008E5450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810D4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E91110" w:rsidRPr="00810D47">
        <w:rPr>
          <w:b/>
          <w:sz w:val="24"/>
          <w:szCs w:val="24"/>
        </w:rPr>
        <w:t>45.03.01 Филология (</w:t>
      </w:r>
      <w:r w:rsidRPr="00810D47">
        <w:rPr>
          <w:sz w:val="24"/>
          <w:szCs w:val="24"/>
        </w:rPr>
        <w:t xml:space="preserve">уровень бакалавриата), направленность (профиль) программы </w:t>
      </w:r>
      <w:r w:rsidR="00237710" w:rsidRPr="00810D47">
        <w:rPr>
          <w:sz w:val="24"/>
          <w:szCs w:val="24"/>
        </w:rPr>
        <w:t>«</w:t>
      </w:r>
      <w:r w:rsidR="00A26423" w:rsidRPr="00810D47">
        <w:rPr>
          <w:sz w:val="24"/>
          <w:szCs w:val="24"/>
        </w:rPr>
        <w:t>Отечественная филология</w:t>
      </w:r>
      <w:r w:rsidR="00237710" w:rsidRPr="00810D47">
        <w:rPr>
          <w:sz w:val="24"/>
          <w:szCs w:val="24"/>
        </w:rPr>
        <w:t>»</w:t>
      </w:r>
      <w:r w:rsidRPr="00810D47">
        <w:rPr>
          <w:sz w:val="24"/>
          <w:szCs w:val="24"/>
        </w:rPr>
        <w:t xml:space="preserve">; форма обучения – заочная </w:t>
      </w:r>
      <w:bookmarkStart w:id="16" w:name="_Hlk105067242"/>
      <w:r w:rsidR="008E5450" w:rsidRPr="001A70DD">
        <w:rPr>
          <w:sz w:val="24"/>
          <w:szCs w:val="24"/>
          <w:lang w:eastAsia="en-US"/>
        </w:rPr>
        <w:t>202</w:t>
      </w:r>
      <w:r w:rsidR="008E5450">
        <w:rPr>
          <w:sz w:val="24"/>
          <w:szCs w:val="24"/>
          <w:lang w:eastAsia="en-US"/>
        </w:rPr>
        <w:t>4</w:t>
      </w:r>
      <w:r w:rsidR="008E5450" w:rsidRPr="001A70DD">
        <w:rPr>
          <w:sz w:val="24"/>
          <w:szCs w:val="24"/>
          <w:lang w:eastAsia="en-US"/>
        </w:rPr>
        <w:t>/202</w:t>
      </w:r>
      <w:r w:rsidR="008E5450">
        <w:rPr>
          <w:sz w:val="24"/>
          <w:szCs w:val="24"/>
          <w:lang w:eastAsia="en-US"/>
        </w:rPr>
        <w:t>5</w:t>
      </w:r>
      <w:r w:rsidR="008E5450" w:rsidRPr="001A70DD">
        <w:rPr>
          <w:sz w:val="24"/>
          <w:szCs w:val="24"/>
          <w:lang w:eastAsia="en-US"/>
        </w:rPr>
        <w:t xml:space="preserve"> </w:t>
      </w:r>
      <w:bookmarkEnd w:id="16"/>
      <w:r w:rsidR="008E5450" w:rsidRPr="002C7254">
        <w:rPr>
          <w:sz w:val="24"/>
          <w:szCs w:val="24"/>
          <w:lang w:eastAsia="en-US"/>
        </w:rPr>
        <w:t>учебный год,</w:t>
      </w:r>
      <w:r w:rsidR="008E5450">
        <w:rPr>
          <w:sz w:val="24"/>
          <w:szCs w:val="24"/>
          <w:lang w:eastAsia="en-US"/>
        </w:rPr>
        <w:t xml:space="preserve"> </w:t>
      </w:r>
      <w:r w:rsidR="008E5450" w:rsidRPr="002C7254">
        <w:rPr>
          <w:sz w:val="24"/>
          <w:szCs w:val="24"/>
          <w:lang w:eastAsia="en-US"/>
        </w:rPr>
        <w:t xml:space="preserve">утвержденным приказом ректора от </w:t>
      </w:r>
      <w:r w:rsidR="008E5450" w:rsidRPr="00BC7FC9">
        <w:rPr>
          <w:color w:val="000000"/>
          <w:sz w:val="24"/>
          <w:szCs w:val="24"/>
        </w:rPr>
        <w:t>25.03.2024 № 34;</w:t>
      </w:r>
    </w:p>
    <w:p w:rsidR="00A76E53" w:rsidRPr="00810D47" w:rsidRDefault="00A76E53" w:rsidP="008E545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37710" w:rsidRPr="00810D47">
        <w:rPr>
          <w:b/>
          <w:bCs/>
          <w:sz w:val="24"/>
          <w:szCs w:val="24"/>
        </w:rPr>
        <w:t xml:space="preserve">Б1.Б.16 </w:t>
      </w:r>
      <w:r w:rsidR="009F4070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0B40A9" w:rsidRPr="00810D47">
        <w:rPr>
          <w:b/>
          <w:sz w:val="24"/>
          <w:szCs w:val="24"/>
        </w:rPr>
        <w:t>» в</w:t>
      </w:r>
      <w:r w:rsidRPr="00810D47">
        <w:rPr>
          <w:b/>
          <w:sz w:val="24"/>
          <w:szCs w:val="24"/>
        </w:rPr>
        <w:t xml:space="preserve"> тече</w:t>
      </w:r>
      <w:r w:rsidR="009F4070" w:rsidRPr="00810D47">
        <w:rPr>
          <w:b/>
          <w:sz w:val="24"/>
          <w:szCs w:val="24"/>
        </w:rPr>
        <w:t xml:space="preserve">ние </w:t>
      </w:r>
      <w:r w:rsidR="000F6726" w:rsidRPr="000F6726">
        <w:rPr>
          <w:b/>
          <w:sz w:val="24"/>
          <w:szCs w:val="24"/>
        </w:rPr>
        <w:t>202</w:t>
      </w:r>
      <w:r w:rsidR="008E5450">
        <w:rPr>
          <w:b/>
          <w:sz w:val="24"/>
          <w:szCs w:val="24"/>
        </w:rPr>
        <w:t>4</w:t>
      </w:r>
      <w:r w:rsidR="000F6726" w:rsidRPr="000F6726">
        <w:rPr>
          <w:b/>
          <w:sz w:val="24"/>
          <w:szCs w:val="24"/>
        </w:rPr>
        <w:t>/202</w:t>
      </w:r>
      <w:r w:rsidR="008E5450">
        <w:rPr>
          <w:b/>
          <w:sz w:val="24"/>
          <w:szCs w:val="24"/>
        </w:rPr>
        <w:t>5</w:t>
      </w:r>
      <w:r w:rsidR="000F6726" w:rsidRPr="000F6726">
        <w:rPr>
          <w:b/>
          <w:sz w:val="24"/>
          <w:szCs w:val="24"/>
        </w:rPr>
        <w:t xml:space="preserve"> </w:t>
      </w:r>
      <w:r w:rsidRPr="00810D47">
        <w:rPr>
          <w:b/>
          <w:sz w:val="24"/>
          <w:szCs w:val="24"/>
        </w:rPr>
        <w:t>учебного года:</w:t>
      </w:r>
    </w:p>
    <w:p w:rsidR="00A76E53" w:rsidRPr="00810D47" w:rsidRDefault="000C7E73" w:rsidP="009F4070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810D47">
        <w:rPr>
          <w:sz w:val="24"/>
          <w:szCs w:val="24"/>
        </w:rPr>
        <w:lastRenderedPageBreak/>
        <w:t xml:space="preserve">направлению подготовки </w:t>
      </w:r>
      <w:r w:rsidR="00237710" w:rsidRPr="00810D47">
        <w:rPr>
          <w:b/>
          <w:sz w:val="24"/>
          <w:szCs w:val="24"/>
        </w:rPr>
        <w:t xml:space="preserve">45.03.01 Филология </w:t>
      </w:r>
      <w:r w:rsidRPr="00810D47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237710" w:rsidRPr="00810D47">
        <w:rPr>
          <w:sz w:val="24"/>
          <w:szCs w:val="24"/>
        </w:rPr>
        <w:t>«</w:t>
      </w:r>
      <w:r w:rsidR="00A26423" w:rsidRPr="00810D47">
        <w:rPr>
          <w:sz w:val="24"/>
          <w:szCs w:val="24"/>
        </w:rPr>
        <w:t>Отечественная филология</w:t>
      </w:r>
      <w:r w:rsidR="00237710" w:rsidRPr="00810D47">
        <w:rPr>
          <w:sz w:val="24"/>
          <w:szCs w:val="24"/>
        </w:rPr>
        <w:t>»</w:t>
      </w:r>
      <w:r w:rsidRPr="00810D47">
        <w:rPr>
          <w:sz w:val="24"/>
          <w:szCs w:val="24"/>
        </w:rPr>
        <w:t xml:space="preserve">; вид учебной деятельности – программа прикладного бакалавриата; виды профессиональной деятельности: </w:t>
      </w:r>
      <w:r w:rsidR="00BE3B16" w:rsidRPr="000455EF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</w:t>
      </w:r>
      <w:r w:rsidR="00BE3B16">
        <w:rPr>
          <w:rFonts w:eastAsia="Courier New"/>
          <w:sz w:val="24"/>
          <w:szCs w:val="24"/>
          <w:lang w:bidi="ru-RU"/>
        </w:rPr>
        <w:t>я</w:t>
      </w:r>
      <w:r w:rsidRPr="00810D4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613596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613596" w:rsidRPr="00810D47">
        <w:rPr>
          <w:b/>
          <w:sz w:val="24"/>
          <w:szCs w:val="24"/>
        </w:rPr>
        <w:t xml:space="preserve">» </w:t>
      </w:r>
      <w:r w:rsidR="00A76E53" w:rsidRPr="00810D47">
        <w:rPr>
          <w:sz w:val="24"/>
          <w:szCs w:val="24"/>
        </w:rPr>
        <w:t>в тече</w:t>
      </w:r>
      <w:r w:rsidR="009F4070" w:rsidRPr="00810D47">
        <w:rPr>
          <w:sz w:val="24"/>
          <w:szCs w:val="24"/>
        </w:rPr>
        <w:t xml:space="preserve">ние </w:t>
      </w:r>
      <w:r w:rsidR="000F6726" w:rsidRPr="000F6726">
        <w:rPr>
          <w:sz w:val="24"/>
          <w:szCs w:val="24"/>
        </w:rPr>
        <w:t>202</w:t>
      </w:r>
      <w:r w:rsidR="008E5450">
        <w:rPr>
          <w:sz w:val="24"/>
          <w:szCs w:val="24"/>
        </w:rPr>
        <w:t>4</w:t>
      </w:r>
      <w:r w:rsidR="000F6726" w:rsidRPr="000F6726">
        <w:rPr>
          <w:sz w:val="24"/>
          <w:szCs w:val="24"/>
        </w:rPr>
        <w:t>/202</w:t>
      </w:r>
      <w:r w:rsidR="008E5450">
        <w:rPr>
          <w:sz w:val="24"/>
          <w:szCs w:val="24"/>
        </w:rPr>
        <w:t>5</w:t>
      </w:r>
      <w:r w:rsidR="000F6726" w:rsidRPr="000F6726">
        <w:rPr>
          <w:sz w:val="24"/>
          <w:szCs w:val="24"/>
        </w:rPr>
        <w:t xml:space="preserve"> </w:t>
      </w:r>
      <w:r w:rsidR="00A76E53" w:rsidRPr="00810D47">
        <w:rPr>
          <w:sz w:val="24"/>
          <w:szCs w:val="24"/>
        </w:rPr>
        <w:t>учебного года.</w:t>
      </w:r>
    </w:p>
    <w:p w:rsidR="002933E5" w:rsidRPr="00810D47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810D47" w:rsidRDefault="007F4B97" w:rsidP="00EB5D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237710" w:rsidRPr="00810D47">
        <w:rPr>
          <w:rFonts w:ascii="Times New Roman" w:hAnsi="Times New Roman"/>
          <w:b/>
          <w:bCs/>
          <w:sz w:val="24"/>
          <w:szCs w:val="24"/>
        </w:rPr>
        <w:t xml:space="preserve">Б1.Б.16 </w:t>
      </w:r>
      <w:r w:rsidR="00613596" w:rsidRPr="00810D47">
        <w:rPr>
          <w:rFonts w:ascii="Times New Roman" w:hAnsi="Times New Roman"/>
          <w:b/>
          <w:sz w:val="24"/>
          <w:szCs w:val="24"/>
        </w:rPr>
        <w:t>«</w:t>
      </w:r>
      <w:r w:rsidR="00237710" w:rsidRPr="00810D47">
        <w:rPr>
          <w:rFonts w:ascii="Times New Roman" w:hAnsi="Times New Roman"/>
          <w:b/>
          <w:sz w:val="24"/>
          <w:szCs w:val="24"/>
        </w:rPr>
        <w:t>Практикум по переводу</w:t>
      </w:r>
      <w:r w:rsidR="00613596" w:rsidRPr="00810D47">
        <w:rPr>
          <w:rFonts w:ascii="Times New Roman" w:hAnsi="Times New Roman"/>
          <w:b/>
          <w:sz w:val="24"/>
          <w:szCs w:val="24"/>
        </w:rPr>
        <w:t>»</w:t>
      </w:r>
    </w:p>
    <w:p w:rsidR="007F4B97" w:rsidRPr="00810D47" w:rsidRDefault="007F4B97" w:rsidP="00EB5D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0D4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810D47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ab/>
      </w:r>
      <w:r w:rsidR="00237710" w:rsidRPr="00810D4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37710" w:rsidRPr="00810D47">
        <w:rPr>
          <w:rFonts w:eastAsia="Calibri"/>
          <w:b/>
          <w:sz w:val="24"/>
          <w:szCs w:val="24"/>
          <w:lang w:eastAsia="en-US"/>
        </w:rPr>
        <w:t>45.03.01 Филология</w:t>
      </w:r>
      <w:r w:rsidR="00237710" w:rsidRPr="00810D47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</w:t>
      </w:r>
      <w:r w:rsidR="00237710" w:rsidRPr="00810D47">
        <w:rPr>
          <w:sz w:val="24"/>
          <w:szCs w:val="24"/>
        </w:rPr>
        <w:t xml:space="preserve"> 07.08.2014 № 947</w:t>
      </w:r>
      <w:r w:rsidR="00237710" w:rsidRPr="00810D47">
        <w:rPr>
          <w:rFonts w:eastAsia="Calibri"/>
          <w:sz w:val="24"/>
          <w:szCs w:val="24"/>
          <w:lang w:eastAsia="en-US"/>
        </w:rPr>
        <w:t xml:space="preserve"> (зарегистрирован в Минюсте России25.08.2014 N 33807), при разработке основной профессиональной образовательной программы (</w:t>
      </w:r>
      <w:r w:rsidR="00237710" w:rsidRPr="00810D47">
        <w:rPr>
          <w:rFonts w:eastAsia="Calibri"/>
          <w:i/>
          <w:sz w:val="24"/>
          <w:szCs w:val="24"/>
          <w:lang w:eastAsia="en-US"/>
        </w:rPr>
        <w:t>далее - ОПОП</w:t>
      </w:r>
      <w:r w:rsidR="00237710" w:rsidRPr="00810D4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810D4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ab/>
      </w:r>
    </w:p>
    <w:p w:rsidR="007F4B97" w:rsidRPr="00810D4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613596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613596" w:rsidRPr="00810D47">
        <w:rPr>
          <w:b/>
          <w:sz w:val="24"/>
          <w:szCs w:val="24"/>
        </w:rPr>
        <w:t xml:space="preserve">» </w:t>
      </w:r>
      <w:r w:rsidRPr="00810D47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810D4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810D47" w:rsidTr="00330957">
        <w:tc>
          <w:tcPr>
            <w:tcW w:w="3049" w:type="dxa"/>
            <w:vAlign w:val="center"/>
          </w:tcPr>
          <w:p w:rsidR="00A76E53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10D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C7E73" w:rsidRPr="00810D47" w:rsidTr="00330957">
        <w:tc>
          <w:tcPr>
            <w:tcW w:w="3049" w:type="dxa"/>
            <w:vAlign w:val="center"/>
          </w:tcPr>
          <w:p w:rsidR="00237710" w:rsidRPr="00810D47" w:rsidRDefault="00237710" w:rsidP="0023771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0C7E73" w:rsidRPr="00810D47" w:rsidRDefault="000C7E73" w:rsidP="009E126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0C7E73" w:rsidRPr="00810D47" w:rsidRDefault="00237710" w:rsidP="0023771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C7E73" w:rsidRPr="00810D47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810D4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27" w:type="dxa"/>
            <w:vAlign w:val="center"/>
          </w:tcPr>
          <w:p w:rsidR="000C7E73" w:rsidRPr="00810D47" w:rsidRDefault="000C7E73" w:rsidP="009E126A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орфоэпические особенности иностранного языка; 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 основные способы работы над языковым и речевым материалом;</w:t>
            </w:r>
          </w:p>
          <w:p w:rsidR="000C7E73" w:rsidRPr="00810D47" w:rsidRDefault="000C7E73" w:rsidP="009E126A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анализировать явления иностранного и русского языков, видеть их различия;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 четко формулировать основные правила на иностранном языке; 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 пользоваться в устной и письменной речи грамматическими формами и интонационными структурами иностранного языка; 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 соблюдать грамматические и фонетические правила и отклонения от них, в соответствии с принятыми нормами общения на иностранном языке в различных ситуациях общения (официальная сфера, повседневная коммуникация);</w:t>
            </w:r>
          </w:p>
          <w:p w:rsidR="000C7E73" w:rsidRPr="00810D47" w:rsidRDefault="000C7E73" w:rsidP="009E126A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1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методами фонетического и грамматического анализа;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1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lastRenderedPageBreak/>
              <w:t xml:space="preserve"> способами словоизменения, словообразования, словосочетания для структурного оформления речи; 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1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sz w:val="24"/>
                <w:szCs w:val="24"/>
              </w:rPr>
              <w:t xml:space="preserve"> учитывать требования к речевому и языковому оформлению устных и письменных высказываний с учетом специфики иноязычной культуры делового общения; структуру деловой беседы;</w:t>
            </w:r>
          </w:p>
          <w:p w:rsidR="000C7E73" w:rsidRPr="00810D47" w:rsidRDefault="000C7E73" w:rsidP="009E126A">
            <w:pPr>
              <w:widowControl/>
              <w:numPr>
                <w:ilvl w:val="0"/>
                <w:numId w:val="21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sz w:val="24"/>
                <w:szCs w:val="24"/>
              </w:rPr>
              <w:t xml:space="preserve"> правильно использовать речевой этикет, принятый в различных ситуациях;</w:t>
            </w:r>
          </w:p>
        </w:tc>
      </w:tr>
    </w:tbl>
    <w:p w:rsidR="00793F01" w:rsidRPr="00810D47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10D47" w:rsidRDefault="00C33468" w:rsidP="00EB5D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0D4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10D4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sz w:val="24"/>
          <w:szCs w:val="24"/>
        </w:rPr>
        <w:t xml:space="preserve">Дисциплина </w:t>
      </w:r>
      <w:r w:rsidR="00237710" w:rsidRPr="00810D47">
        <w:rPr>
          <w:b/>
          <w:bCs/>
          <w:sz w:val="24"/>
          <w:szCs w:val="24"/>
        </w:rPr>
        <w:t xml:space="preserve">Б1.Б.16 </w:t>
      </w:r>
      <w:r w:rsidR="002C7335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2C7335" w:rsidRPr="00810D47">
        <w:rPr>
          <w:b/>
          <w:sz w:val="24"/>
          <w:szCs w:val="24"/>
        </w:rPr>
        <w:t xml:space="preserve">» </w:t>
      </w:r>
      <w:r w:rsidRPr="00810D47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F12E54" w:rsidRPr="00810D47">
        <w:rPr>
          <w:rFonts w:eastAsia="Calibri"/>
          <w:sz w:val="24"/>
          <w:szCs w:val="24"/>
          <w:lang w:eastAsia="en-US"/>
        </w:rPr>
        <w:t>вариативной части</w:t>
      </w:r>
      <w:r w:rsidR="00027D2C" w:rsidRPr="00810D47">
        <w:rPr>
          <w:rFonts w:eastAsia="Calibri"/>
          <w:sz w:val="24"/>
          <w:szCs w:val="24"/>
          <w:lang w:eastAsia="en-US"/>
        </w:rPr>
        <w:t>блока Б1</w:t>
      </w:r>
      <w:r w:rsidR="00237710" w:rsidRPr="00810D47">
        <w:rPr>
          <w:rFonts w:eastAsia="Calibri"/>
          <w:sz w:val="24"/>
          <w:szCs w:val="24"/>
          <w:lang w:eastAsia="en-US"/>
        </w:rPr>
        <w:t>.</w:t>
      </w:r>
    </w:p>
    <w:p w:rsidR="00027D2C" w:rsidRPr="00810D4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98"/>
        <w:gridCol w:w="2158"/>
        <w:gridCol w:w="2356"/>
        <w:gridCol w:w="1162"/>
      </w:tblGrid>
      <w:tr w:rsidR="00705FB5" w:rsidRPr="00810D47" w:rsidTr="00330957">
        <w:tc>
          <w:tcPr>
            <w:tcW w:w="1196" w:type="dxa"/>
            <w:vMerge w:val="restart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10D47" w:rsidRDefault="00F12E5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810D47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810D47" w:rsidTr="00330957">
        <w:tc>
          <w:tcPr>
            <w:tcW w:w="1196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10D47" w:rsidTr="00330957">
        <w:tc>
          <w:tcPr>
            <w:tcW w:w="1196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10D4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10D47" w:rsidTr="00330957">
        <w:tc>
          <w:tcPr>
            <w:tcW w:w="1196" w:type="dxa"/>
            <w:vAlign w:val="center"/>
          </w:tcPr>
          <w:p w:rsidR="00DA3FFC" w:rsidRPr="00810D47" w:rsidRDefault="0023771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bCs/>
                <w:sz w:val="24"/>
                <w:szCs w:val="24"/>
              </w:rPr>
              <w:t>Б1.Б.16</w:t>
            </w:r>
          </w:p>
        </w:tc>
        <w:tc>
          <w:tcPr>
            <w:tcW w:w="2494" w:type="dxa"/>
            <w:vAlign w:val="center"/>
          </w:tcPr>
          <w:p w:rsidR="00DA3FFC" w:rsidRPr="00810D47" w:rsidRDefault="0023771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sz w:val="24"/>
                <w:szCs w:val="24"/>
              </w:rPr>
              <w:t>Практикум по переводу</w:t>
            </w:r>
          </w:p>
        </w:tc>
        <w:tc>
          <w:tcPr>
            <w:tcW w:w="2232" w:type="dxa"/>
            <w:vAlign w:val="center"/>
          </w:tcPr>
          <w:p w:rsidR="00E00F3D" w:rsidRPr="00810D47" w:rsidRDefault="00E00F3D" w:rsidP="00E00F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 xml:space="preserve">Успешное освоение </w:t>
            </w:r>
            <w:r w:rsidR="00237710" w:rsidRPr="00810D47">
              <w:rPr>
                <w:sz w:val="24"/>
                <w:szCs w:val="24"/>
              </w:rPr>
              <w:t>дисциплины</w:t>
            </w:r>
            <w:r w:rsidRPr="00810D47">
              <w:rPr>
                <w:sz w:val="24"/>
                <w:szCs w:val="24"/>
              </w:rPr>
              <w:t>:</w:t>
            </w:r>
          </w:p>
          <w:p w:rsidR="000C7E73" w:rsidRPr="00810D47" w:rsidRDefault="000C7E7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10D47">
              <w:rPr>
                <w:sz w:val="24"/>
                <w:szCs w:val="24"/>
              </w:rPr>
              <w:t>Иностранный язык.</w:t>
            </w:r>
          </w:p>
          <w:p w:rsidR="00F12E54" w:rsidRPr="00810D47" w:rsidRDefault="00F12E54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0C7E73" w:rsidRPr="00810D47" w:rsidRDefault="00237710" w:rsidP="00FE4E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sz w:val="24"/>
                <w:szCs w:val="24"/>
              </w:rPr>
              <w:t>Деловой иностранный язык</w:t>
            </w:r>
          </w:p>
        </w:tc>
        <w:tc>
          <w:tcPr>
            <w:tcW w:w="1185" w:type="dxa"/>
            <w:vAlign w:val="center"/>
          </w:tcPr>
          <w:p w:rsidR="001F3561" w:rsidRPr="00810D47" w:rsidRDefault="0023771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C7E73" w:rsidRPr="00810D47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810D4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2B6C87" w:rsidRPr="00810D47" w:rsidRDefault="002B6C87" w:rsidP="00E013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810D47" w:rsidRDefault="00687A0C" w:rsidP="002C7335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10D4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10D4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10D4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10D4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237710" w:rsidRPr="00810D47">
        <w:rPr>
          <w:rFonts w:eastAsia="Calibri"/>
          <w:sz w:val="24"/>
          <w:szCs w:val="24"/>
          <w:lang w:eastAsia="en-US"/>
        </w:rPr>
        <w:t>3</w:t>
      </w:r>
      <w:r w:rsidRPr="00810D47">
        <w:rPr>
          <w:rFonts w:eastAsia="Calibri"/>
          <w:sz w:val="24"/>
          <w:szCs w:val="24"/>
          <w:lang w:eastAsia="en-US"/>
        </w:rPr>
        <w:t xml:space="preserve"> зачетных единиц –</w:t>
      </w:r>
      <w:r w:rsidR="00237710" w:rsidRPr="00810D47">
        <w:rPr>
          <w:rFonts w:eastAsia="Calibri"/>
          <w:sz w:val="24"/>
          <w:szCs w:val="24"/>
          <w:lang w:eastAsia="en-US"/>
        </w:rPr>
        <w:t>108</w:t>
      </w:r>
      <w:r w:rsidRPr="00810D47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10D47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>Из них</w:t>
      </w:r>
      <w:r w:rsidRPr="00810D4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10D4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10D4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10D47" w:rsidRDefault="00900A8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10D4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810D47" w:rsidTr="00330957">
        <w:tc>
          <w:tcPr>
            <w:tcW w:w="4365" w:type="dxa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</w:tr>
      <w:tr w:rsidR="0047633A" w:rsidRPr="00810D47" w:rsidTr="00330957">
        <w:tc>
          <w:tcPr>
            <w:tcW w:w="4365" w:type="dxa"/>
          </w:tcPr>
          <w:p w:rsidR="0047633A" w:rsidRPr="00810D4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810D47" w:rsidRDefault="002377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10D47" w:rsidTr="00330957">
        <w:tc>
          <w:tcPr>
            <w:tcW w:w="4365" w:type="dxa"/>
            <w:vAlign w:val="center"/>
          </w:tcPr>
          <w:p w:rsidR="00A32A5F" w:rsidRPr="00810D4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10D47" w:rsidRDefault="00237710" w:rsidP="007D62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810D4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7D622E" w:rsidRPr="00810D4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810D4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10D47" w:rsidRDefault="00237710" w:rsidP="002377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D47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B92031" w:rsidRPr="00810D47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810D4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92031" w:rsidRPr="00810D4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810D4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10D47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10D47">
        <w:rPr>
          <w:b/>
          <w:sz w:val="24"/>
          <w:szCs w:val="24"/>
        </w:rPr>
        <w:lastRenderedPageBreak/>
        <w:t xml:space="preserve">5. </w:t>
      </w:r>
      <w:r w:rsidR="0047633A" w:rsidRPr="00810D47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10D47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10D4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810D4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92031" w:rsidRPr="00810D47" w:rsidTr="00EB79C2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031" w:rsidRPr="00810D47" w:rsidRDefault="00B92031" w:rsidP="007D622E">
            <w:pPr>
              <w:rPr>
                <w:b/>
                <w:bCs/>
                <w:sz w:val="22"/>
                <w:szCs w:val="22"/>
              </w:rPr>
            </w:pPr>
            <w:r w:rsidRPr="00810D47">
              <w:rPr>
                <w:b/>
                <w:bCs/>
                <w:sz w:val="22"/>
                <w:szCs w:val="22"/>
              </w:rPr>
              <w:t>Семестр</w:t>
            </w:r>
            <w:r w:rsidR="007D622E" w:rsidRPr="00810D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00A84" w:rsidRPr="00810D47" w:rsidTr="00EB5204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810D4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00A84" w:rsidRPr="00810D47" w:rsidTr="00EB5204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23771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Раздел I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№1. Техника перевода. Особенности устного и письменного перевода.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712941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712941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  <w:r w:rsidR="00712941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№2.Перевод с учетом лексических реалий английского и русского языков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D622E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D622E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№3.Перевод с учетом грамматических реалий английского и русского языков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D622E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D622E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№4.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 xml:space="preserve">Редактирование переводов. Перевод специфических национальных фразеологизмов.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CF6B5B" w:rsidRPr="00810D47" w:rsidTr="00663D8C">
        <w:trPr>
          <w:trHeight w:val="810"/>
        </w:trPr>
        <w:tc>
          <w:tcPr>
            <w:tcW w:w="9980" w:type="dxa"/>
            <w:gridSpan w:val="8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5B" w:rsidRPr="00810D47" w:rsidRDefault="00CF6B5B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 xml:space="preserve">Раздел </w:t>
            </w:r>
            <w:r w:rsidRPr="00810D47">
              <w:rPr>
                <w:sz w:val="22"/>
                <w:szCs w:val="22"/>
                <w:lang w:val="en-US"/>
              </w:rPr>
              <w:t>I</w:t>
            </w:r>
            <w:r w:rsidRPr="00810D47">
              <w:rPr>
                <w:sz w:val="22"/>
                <w:szCs w:val="22"/>
              </w:rPr>
              <w:t>I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№5.Реферат и аннотация как жанры научного стиля речи.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</w:t>
            </w:r>
            <w:r w:rsidRPr="00810D47">
              <w:rPr>
                <w:i/>
                <w:iCs/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№6.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Текст: его структура и организация.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№7.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Смысловые и синтаксические трансформации при  свертывании текста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№8.</w:t>
            </w:r>
            <w:r w:rsidRPr="00810D47">
              <w:rPr>
                <w:bCs/>
                <w:sz w:val="22"/>
                <w:szCs w:val="22"/>
              </w:rPr>
              <w:t>Языковые и речевые клише, используемые при реферировании текста</w:t>
            </w: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F7676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№9.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Реферативный перевод.</w:t>
            </w: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676" w:rsidRPr="00810D47" w:rsidRDefault="00FF7676" w:rsidP="00595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712941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712941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FF7676" w:rsidP="00EB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12941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712941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7D62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="00FF7676" w:rsidRPr="00FF7676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7D622E"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7D622E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Контроль (</w:t>
            </w:r>
            <w:r w:rsidR="00FF7676">
              <w:rPr>
                <w:sz w:val="22"/>
                <w:szCs w:val="22"/>
              </w:rPr>
              <w:t>зачет</w:t>
            </w:r>
            <w:r w:rsidRPr="00810D47">
              <w:rPr>
                <w:sz w:val="22"/>
                <w:szCs w:val="22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7" w:name="RANGE!H71"/>
            <w:bookmarkEnd w:id="17"/>
            <w:r w:rsidRPr="00FF7676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900A84" w:rsidRPr="00810D47" w:rsidTr="00EB5204">
        <w:trPr>
          <w:trHeight w:val="33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900A8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 xml:space="preserve">Итого с </w:t>
            </w:r>
            <w:r w:rsidR="00FF7676">
              <w:rPr>
                <w:sz w:val="22"/>
                <w:szCs w:val="22"/>
              </w:rPr>
              <w:t>зачет</w:t>
            </w:r>
            <w:r w:rsidR="007D622E" w:rsidRPr="00810D47">
              <w:rPr>
                <w:sz w:val="22"/>
                <w:szCs w:val="22"/>
              </w:rPr>
              <w:t>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</w:tbl>
    <w:p w:rsidR="00DA489D" w:rsidRPr="00810D47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810D47" w:rsidRDefault="00237710" w:rsidP="00DA489D">
      <w:pPr>
        <w:tabs>
          <w:tab w:val="left" w:pos="900"/>
        </w:tabs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br w:type="page"/>
      </w:r>
    </w:p>
    <w:p w:rsidR="007F4B97" w:rsidRPr="00810D4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 xml:space="preserve">5.2. </w:t>
      </w:r>
      <w:r w:rsidR="007F4B97" w:rsidRPr="00810D47">
        <w:rPr>
          <w:b/>
          <w:sz w:val="24"/>
          <w:szCs w:val="24"/>
        </w:rPr>
        <w:t xml:space="preserve">Тематический план для </w:t>
      </w:r>
      <w:r w:rsidR="00586FAD" w:rsidRPr="00810D47">
        <w:rPr>
          <w:b/>
          <w:sz w:val="24"/>
          <w:szCs w:val="24"/>
        </w:rPr>
        <w:t>за</w:t>
      </w:r>
      <w:r w:rsidR="007F4B97" w:rsidRPr="00810D47">
        <w:rPr>
          <w:b/>
          <w:sz w:val="24"/>
          <w:szCs w:val="24"/>
        </w:rPr>
        <w:t>очной формы обучения</w:t>
      </w:r>
    </w:p>
    <w:p w:rsidR="00AF61EB" w:rsidRPr="00810D47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92031" w:rsidRPr="00810D47" w:rsidTr="00EB79C2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031" w:rsidRPr="00810D47" w:rsidRDefault="00B92031" w:rsidP="00237710">
            <w:pPr>
              <w:rPr>
                <w:b/>
                <w:bCs/>
                <w:sz w:val="22"/>
                <w:szCs w:val="22"/>
              </w:rPr>
            </w:pPr>
            <w:r w:rsidRPr="00810D47">
              <w:rPr>
                <w:b/>
                <w:bCs/>
                <w:sz w:val="22"/>
                <w:szCs w:val="22"/>
              </w:rPr>
              <w:t xml:space="preserve">Семестр </w:t>
            </w:r>
            <w:r w:rsidR="00237710" w:rsidRPr="00810D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00A84" w:rsidRPr="00810D47" w:rsidTr="00EB5204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810D4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00A84" w:rsidRPr="00810D47" w:rsidTr="00EB5204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23771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Раздел I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№1.Техника перевода. Особенности устного и письменного перевода.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  <w:r w:rsidR="00FF7676"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№2.Перевод с учетом лексических реалий английского и русского языков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  <w:r w:rsidR="007D622E"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6C60" w:rsidRPr="00810D47" w:rsidTr="009E126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C60" w:rsidRPr="00810D47" w:rsidRDefault="009D6C6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№3.Перевод с учетом грамматических реалий английского и русского языков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6C60" w:rsidRPr="00810D47" w:rsidRDefault="009D6C6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9D6C60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hideMark/>
          </w:tcPr>
          <w:p w:rsidR="009D6C60" w:rsidRPr="00FF7676" w:rsidRDefault="009D6C60">
            <w:pPr>
              <w:rPr>
                <w:sz w:val="22"/>
                <w:szCs w:val="22"/>
              </w:rPr>
            </w:pPr>
          </w:p>
          <w:p w:rsidR="009D6C60" w:rsidRPr="00FF7676" w:rsidRDefault="009D6C60" w:rsidP="00FF7676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hideMark/>
          </w:tcPr>
          <w:p w:rsidR="009D6C60" w:rsidRPr="00FF7676" w:rsidRDefault="009D6C60">
            <w:pPr>
              <w:rPr>
                <w:sz w:val="22"/>
                <w:szCs w:val="22"/>
              </w:rPr>
            </w:pPr>
          </w:p>
          <w:p w:rsidR="009D6C60" w:rsidRPr="00FF7676" w:rsidRDefault="00FF7676" w:rsidP="00FF7676">
            <w:pPr>
              <w:jc w:val="center"/>
              <w:rPr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№4.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 xml:space="preserve">Редактирование переводов. Перевод специфически национальных фразеологизмов.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№5.Реферат и аннотация как жанры научного стиля речи.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F7676" w:rsidRPr="00810D47" w:rsidTr="00595DF8">
        <w:trPr>
          <w:trHeight w:val="810"/>
        </w:trPr>
        <w:tc>
          <w:tcPr>
            <w:tcW w:w="9980" w:type="dxa"/>
            <w:gridSpan w:val="8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676" w:rsidRPr="00FF7676" w:rsidRDefault="00FF7676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 xml:space="preserve">Раздел </w:t>
            </w:r>
            <w:r w:rsidRPr="00FF7676">
              <w:rPr>
                <w:sz w:val="22"/>
                <w:szCs w:val="22"/>
                <w:lang w:val="en-US"/>
              </w:rPr>
              <w:t>I</w:t>
            </w:r>
            <w:r w:rsidRPr="00FF7676">
              <w:rPr>
                <w:sz w:val="22"/>
                <w:szCs w:val="22"/>
              </w:rPr>
              <w:t>I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lastRenderedPageBreak/>
              <w:t>Тема №6.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Текст: его структура и организация.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D6C60" w:rsidRPr="00810D47" w:rsidTr="009E126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C60" w:rsidRPr="00810D47" w:rsidRDefault="009D6C6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№7.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Смысловые и синтаксические трансформации при  свертывании текста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6C60" w:rsidRPr="00810D47" w:rsidRDefault="009D6C60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C60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hideMark/>
          </w:tcPr>
          <w:p w:rsidR="009D6C60" w:rsidRPr="00FF7676" w:rsidRDefault="009D6C60">
            <w:pPr>
              <w:rPr>
                <w:sz w:val="22"/>
                <w:szCs w:val="22"/>
              </w:rPr>
            </w:pPr>
          </w:p>
          <w:p w:rsidR="009D6C60" w:rsidRPr="00FF7676" w:rsidRDefault="009D6C60" w:rsidP="00FF7676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hideMark/>
          </w:tcPr>
          <w:p w:rsidR="009D6C60" w:rsidRPr="00FF7676" w:rsidRDefault="009D6C60">
            <w:pPr>
              <w:rPr>
                <w:sz w:val="22"/>
                <w:szCs w:val="22"/>
              </w:rPr>
            </w:pPr>
          </w:p>
          <w:p w:rsidR="009D6C60" w:rsidRPr="00FF7676" w:rsidRDefault="00FF7676" w:rsidP="00FF7676">
            <w:pPr>
              <w:jc w:val="center"/>
              <w:rPr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№8.</w:t>
            </w:r>
            <w:r w:rsidRPr="00810D47">
              <w:rPr>
                <w:bCs/>
                <w:sz w:val="22"/>
                <w:szCs w:val="22"/>
              </w:rPr>
              <w:t>Языковые и речевые клише, используемые при реферировании текста</w:t>
            </w: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D6C60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Тема №9.</w:t>
            </w:r>
            <w:r w:rsidRPr="00810D47">
              <w:rPr>
                <w:bCs/>
                <w:sz w:val="22"/>
                <w:szCs w:val="22"/>
                <w:shd w:val="clear" w:color="auto" w:fill="FFFFFF"/>
              </w:rPr>
              <w:t>Реферативный перевод.</w:t>
            </w: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FF767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F767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900A84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FF7676" w:rsidP="00EB5204">
            <w:pPr>
              <w:jc w:val="center"/>
              <w:rPr>
                <w:sz w:val="22"/>
                <w:szCs w:val="22"/>
              </w:rPr>
            </w:pPr>
            <w:r w:rsidRPr="00FF7676">
              <w:rPr>
                <w:sz w:val="22"/>
                <w:szCs w:val="22"/>
              </w:rPr>
              <w:t>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FF7676" w:rsidRDefault="00477B68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FF7676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 2</w:t>
            </w:r>
          </w:p>
        </w:tc>
      </w:tr>
      <w:tr w:rsidR="00900A84" w:rsidRPr="00810D47" w:rsidTr="00EB5204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sz w:val="22"/>
                <w:szCs w:val="22"/>
              </w:rPr>
            </w:pPr>
            <w:r w:rsidRPr="00810D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00A84" w:rsidRPr="00810D47" w:rsidTr="00EB5204">
        <w:trPr>
          <w:trHeight w:val="33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A84" w:rsidRPr="00810D47" w:rsidRDefault="00900A84" w:rsidP="00900A84">
            <w:pPr>
              <w:jc w:val="center"/>
              <w:rPr>
                <w:sz w:val="22"/>
                <w:szCs w:val="22"/>
              </w:rPr>
            </w:pPr>
            <w:r w:rsidRPr="00810D47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i/>
                <w:iCs/>
                <w:sz w:val="22"/>
                <w:szCs w:val="22"/>
              </w:rPr>
            </w:pPr>
            <w:r w:rsidRPr="00810D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0A84" w:rsidRPr="00810D47" w:rsidRDefault="00900A84" w:rsidP="00EB52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10D47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</w:tbl>
    <w:p w:rsidR="00AF61EB" w:rsidRPr="00810D47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6E53" w:rsidRPr="00810D47" w:rsidRDefault="00A76E53" w:rsidP="00A76E53">
      <w:pPr>
        <w:ind w:firstLine="709"/>
        <w:jc w:val="both"/>
        <w:rPr>
          <w:b/>
          <w:i/>
          <w:sz w:val="18"/>
          <w:szCs w:val="24"/>
        </w:rPr>
      </w:pPr>
      <w:r w:rsidRPr="00810D47">
        <w:rPr>
          <w:b/>
          <w:i/>
          <w:sz w:val="18"/>
          <w:szCs w:val="24"/>
        </w:rPr>
        <w:t>* Примечания:</w:t>
      </w:r>
    </w:p>
    <w:p w:rsidR="00A76E53" w:rsidRPr="00810D47" w:rsidRDefault="00A76E53" w:rsidP="00A76E53">
      <w:pPr>
        <w:ind w:firstLine="709"/>
        <w:jc w:val="both"/>
        <w:rPr>
          <w:b/>
          <w:sz w:val="18"/>
          <w:szCs w:val="24"/>
        </w:rPr>
      </w:pPr>
      <w:r w:rsidRPr="00810D47">
        <w:rPr>
          <w:b/>
          <w:sz w:val="18"/>
          <w:szCs w:val="24"/>
        </w:rPr>
        <w:t>Для обучающихся по индивидуальному учебному плану:</w:t>
      </w:r>
    </w:p>
    <w:p w:rsidR="00A76E53" w:rsidRPr="00810D47" w:rsidRDefault="00A76E53" w:rsidP="00705FB5">
      <w:pPr>
        <w:ind w:firstLine="709"/>
        <w:jc w:val="both"/>
        <w:rPr>
          <w:sz w:val="18"/>
          <w:szCs w:val="24"/>
        </w:rPr>
      </w:pPr>
      <w:r w:rsidRPr="00810D47">
        <w:rPr>
          <w:sz w:val="18"/>
          <w:szCs w:val="24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613596" w:rsidRPr="00810D47">
        <w:rPr>
          <w:b/>
          <w:sz w:val="18"/>
          <w:szCs w:val="24"/>
        </w:rPr>
        <w:t>«</w:t>
      </w:r>
      <w:r w:rsidR="00237710" w:rsidRPr="00810D47">
        <w:rPr>
          <w:b/>
          <w:sz w:val="18"/>
          <w:szCs w:val="24"/>
        </w:rPr>
        <w:t>Практикум по переводу</w:t>
      </w:r>
      <w:r w:rsidR="00613596" w:rsidRPr="00810D47">
        <w:rPr>
          <w:b/>
          <w:sz w:val="18"/>
          <w:szCs w:val="24"/>
        </w:rPr>
        <w:t xml:space="preserve">» </w:t>
      </w:r>
      <w:r w:rsidRPr="00810D47">
        <w:rPr>
          <w:sz w:val="18"/>
          <w:szCs w:val="24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43-47 </w:t>
      </w:r>
      <w:r w:rsidR="00DB0A35" w:rsidRPr="00810D47">
        <w:rPr>
          <w:sz w:val="18"/>
          <w:szCs w:val="24"/>
        </w:rPr>
        <w:t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 w:rsidRPr="00810D47">
        <w:rPr>
          <w:sz w:val="18"/>
          <w:szCs w:val="24"/>
        </w:rPr>
        <w:t xml:space="preserve">- </w:t>
      </w:r>
      <w:r w:rsidRPr="00810D47">
        <w:rPr>
          <w:b/>
          <w:sz w:val="18"/>
          <w:szCs w:val="24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810D47">
        <w:rPr>
          <w:sz w:val="18"/>
          <w:szCs w:val="24"/>
        </w:rPr>
        <w:t xml:space="preserve">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</w:t>
      </w:r>
      <w:r w:rsidRPr="00810D47">
        <w:rPr>
          <w:sz w:val="18"/>
          <w:szCs w:val="24"/>
        </w:rPr>
        <w:lastRenderedPageBreak/>
        <w:t xml:space="preserve">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516F43" w:rsidRPr="00810D47">
        <w:rPr>
          <w:sz w:val="18"/>
          <w:szCs w:val="24"/>
          <w:lang w:eastAsia="en-US"/>
        </w:rPr>
        <w:t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9.</w:t>
      </w:r>
    </w:p>
    <w:p w:rsidR="00A76E53" w:rsidRPr="00810D47" w:rsidRDefault="00A76E53" w:rsidP="00A76E53">
      <w:pPr>
        <w:ind w:firstLine="709"/>
        <w:jc w:val="both"/>
        <w:rPr>
          <w:sz w:val="18"/>
          <w:szCs w:val="24"/>
        </w:rPr>
      </w:pPr>
      <w:r w:rsidRPr="00810D47">
        <w:rPr>
          <w:b/>
          <w:sz w:val="18"/>
          <w:szCs w:val="24"/>
        </w:rPr>
        <w:t>Для обучающихся с ограниченными возможностями здоровья:</w:t>
      </w:r>
    </w:p>
    <w:p w:rsidR="00A76E53" w:rsidRPr="00810D47" w:rsidRDefault="00A76E53" w:rsidP="00705FB5">
      <w:pPr>
        <w:ind w:firstLine="709"/>
        <w:jc w:val="both"/>
        <w:rPr>
          <w:sz w:val="18"/>
          <w:szCs w:val="24"/>
        </w:rPr>
      </w:pPr>
      <w:r w:rsidRPr="00810D47">
        <w:rPr>
          <w:sz w:val="18"/>
          <w:szCs w:val="24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613596" w:rsidRPr="00810D47">
        <w:rPr>
          <w:b/>
          <w:sz w:val="18"/>
          <w:szCs w:val="24"/>
        </w:rPr>
        <w:t>«</w:t>
      </w:r>
      <w:r w:rsidR="00237710" w:rsidRPr="00810D47">
        <w:rPr>
          <w:b/>
          <w:sz w:val="18"/>
          <w:szCs w:val="24"/>
        </w:rPr>
        <w:t>Практикум по переводу</w:t>
      </w:r>
      <w:r w:rsidR="00613596" w:rsidRPr="00810D47">
        <w:rPr>
          <w:b/>
          <w:sz w:val="18"/>
          <w:szCs w:val="24"/>
        </w:rPr>
        <w:t>»</w:t>
      </w:r>
      <w:r w:rsidRPr="00810D47">
        <w:rPr>
          <w:sz w:val="18"/>
          <w:szCs w:val="24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613596" w:rsidRPr="00810D47">
        <w:rPr>
          <w:b/>
          <w:sz w:val="18"/>
          <w:szCs w:val="24"/>
        </w:rPr>
        <w:t>«</w:t>
      </w:r>
      <w:r w:rsidR="00237710" w:rsidRPr="00810D47">
        <w:rPr>
          <w:b/>
          <w:sz w:val="18"/>
          <w:szCs w:val="24"/>
        </w:rPr>
        <w:t>Практикум по переводу</w:t>
      </w:r>
      <w:r w:rsidR="00613596" w:rsidRPr="00810D47">
        <w:rPr>
          <w:b/>
          <w:sz w:val="18"/>
          <w:szCs w:val="24"/>
        </w:rPr>
        <w:t xml:space="preserve">» </w:t>
      </w:r>
      <w:r w:rsidRPr="00810D47">
        <w:rPr>
          <w:sz w:val="18"/>
          <w:szCs w:val="24"/>
        </w:rPr>
        <w:t xml:space="preserve">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2C7335" w:rsidRPr="00810D47">
        <w:rPr>
          <w:b/>
          <w:sz w:val="18"/>
          <w:szCs w:val="24"/>
        </w:rPr>
        <w:t>«</w:t>
      </w:r>
      <w:r w:rsidR="00237710" w:rsidRPr="00810D47">
        <w:rPr>
          <w:b/>
          <w:sz w:val="18"/>
          <w:szCs w:val="24"/>
        </w:rPr>
        <w:t>Практикум по переводу</w:t>
      </w:r>
      <w:r w:rsidR="002C7335" w:rsidRPr="00810D47">
        <w:rPr>
          <w:b/>
          <w:sz w:val="18"/>
          <w:szCs w:val="24"/>
        </w:rPr>
        <w:t xml:space="preserve">» </w:t>
      </w:r>
      <w:r w:rsidRPr="00810D47">
        <w:rPr>
          <w:sz w:val="18"/>
          <w:szCs w:val="24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76E53" w:rsidRPr="00810D47" w:rsidRDefault="00A76E53" w:rsidP="00A76E53">
      <w:pPr>
        <w:ind w:firstLine="709"/>
        <w:jc w:val="both"/>
        <w:rPr>
          <w:sz w:val="18"/>
          <w:szCs w:val="24"/>
        </w:rPr>
      </w:pPr>
      <w:r w:rsidRPr="00810D47">
        <w:rPr>
          <w:b/>
          <w:sz w:val="18"/>
          <w:szCs w:val="24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:rsidR="00A76E53" w:rsidRPr="00810D47" w:rsidRDefault="00A76E53" w:rsidP="00705FB5">
      <w:pPr>
        <w:ind w:firstLine="709"/>
        <w:jc w:val="both"/>
        <w:rPr>
          <w:sz w:val="18"/>
          <w:szCs w:val="24"/>
        </w:rPr>
      </w:pPr>
      <w:r w:rsidRPr="00810D47">
        <w:rPr>
          <w:sz w:val="18"/>
          <w:szCs w:val="24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2C7335" w:rsidRPr="00810D47">
        <w:rPr>
          <w:b/>
          <w:sz w:val="18"/>
          <w:szCs w:val="24"/>
        </w:rPr>
        <w:t>«</w:t>
      </w:r>
      <w:r w:rsidR="00237710" w:rsidRPr="00810D47">
        <w:rPr>
          <w:b/>
          <w:sz w:val="18"/>
          <w:szCs w:val="24"/>
        </w:rPr>
        <w:t>Практикум по переводу</w:t>
      </w:r>
      <w:r w:rsidR="002C7335" w:rsidRPr="00810D47">
        <w:rPr>
          <w:b/>
          <w:sz w:val="18"/>
          <w:szCs w:val="24"/>
        </w:rPr>
        <w:t xml:space="preserve">» </w:t>
      </w:r>
      <w:r w:rsidRPr="00810D47">
        <w:rPr>
          <w:sz w:val="18"/>
          <w:szCs w:val="24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237710" w:rsidRPr="00810D47">
        <w:rPr>
          <w:b/>
          <w:sz w:val="18"/>
          <w:szCs w:val="24"/>
        </w:rPr>
        <w:t>45.03.01 Филология</w:t>
      </w:r>
      <w:r w:rsidR="00705FB5" w:rsidRPr="00810D47">
        <w:rPr>
          <w:sz w:val="18"/>
          <w:szCs w:val="24"/>
        </w:rPr>
        <w:t xml:space="preserve">(уровень бакалавриата), направленность (профиль) программы </w:t>
      </w:r>
      <w:r w:rsidR="00237710" w:rsidRPr="00810D47">
        <w:rPr>
          <w:rFonts w:eastAsia="Courier New"/>
          <w:b/>
          <w:sz w:val="18"/>
          <w:szCs w:val="24"/>
          <w:lang w:bidi="ru-RU"/>
        </w:rPr>
        <w:t>«</w:t>
      </w:r>
      <w:r w:rsidR="00A26423" w:rsidRPr="00810D47">
        <w:rPr>
          <w:rFonts w:eastAsia="Courier New"/>
          <w:b/>
          <w:sz w:val="18"/>
          <w:szCs w:val="24"/>
          <w:lang w:bidi="ru-RU"/>
        </w:rPr>
        <w:t>Отечественная филология</w:t>
      </w:r>
      <w:r w:rsidR="00237710" w:rsidRPr="00810D47">
        <w:rPr>
          <w:rFonts w:eastAsia="Courier New"/>
          <w:b/>
          <w:sz w:val="18"/>
          <w:szCs w:val="24"/>
          <w:lang w:bidi="ru-RU"/>
        </w:rPr>
        <w:t>»</w:t>
      </w:r>
      <w:r w:rsidR="007B1B01" w:rsidRPr="00810D47">
        <w:rPr>
          <w:sz w:val="18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0C7E73" w:rsidRPr="00810D47">
        <w:rPr>
          <w:sz w:val="18"/>
          <w:szCs w:val="24"/>
        </w:rPr>
        <w:t>педагогическая, проектная, исследовательская, культурно-просветительская</w:t>
      </w:r>
      <w:r w:rsidR="00705FB5" w:rsidRPr="00810D47">
        <w:rPr>
          <w:sz w:val="18"/>
          <w:szCs w:val="24"/>
        </w:rPr>
        <w:t xml:space="preserve"> очная и заочная формы обучения) </w:t>
      </w:r>
      <w:r w:rsidRPr="00810D47">
        <w:rPr>
          <w:sz w:val="18"/>
          <w:szCs w:val="24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87A0C" w:rsidRPr="00810D47" w:rsidRDefault="00687A0C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10D47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5.</w:t>
      </w:r>
      <w:r w:rsidR="00114770" w:rsidRPr="00810D47">
        <w:rPr>
          <w:b/>
          <w:sz w:val="24"/>
          <w:szCs w:val="24"/>
        </w:rPr>
        <w:t>3</w:t>
      </w:r>
      <w:r w:rsidRPr="00810D47">
        <w:rPr>
          <w:b/>
          <w:sz w:val="24"/>
          <w:szCs w:val="24"/>
        </w:rPr>
        <w:t xml:space="preserve"> Содержание дисциплины</w:t>
      </w:r>
    </w:p>
    <w:p w:rsidR="00B14050" w:rsidRPr="00810D47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73A13" w:rsidRDefault="003A71E4" w:rsidP="007F50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Тема №1.</w:t>
      </w:r>
      <w:r w:rsidR="000D182B" w:rsidRPr="00C73A13">
        <w:rPr>
          <w:b/>
          <w:sz w:val="24"/>
          <w:szCs w:val="24"/>
        </w:rPr>
        <w:t>Техника перевода. Особенности устного и письменного перевода.</w:t>
      </w:r>
    </w:p>
    <w:p w:rsidR="000D182B" w:rsidRPr="00810D47" w:rsidRDefault="000D182B" w:rsidP="007F50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10D47">
        <w:rPr>
          <w:bCs/>
          <w:sz w:val="24"/>
          <w:szCs w:val="24"/>
          <w:shd w:val="clear" w:color="auto" w:fill="FFFFFF"/>
        </w:rPr>
        <w:t xml:space="preserve">Письменный переводчик должен иметь хороший письменный слог, </w:t>
      </w:r>
      <w:r w:rsidRPr="00810D47">
        <w:rPr>
          <w:sz w:val="24"/>
          <w:szCs w:val="24"/>
          <w:shd w:val="clear" w:color="auto" w:fill="FFFFFF"/>
        </w:rPr>
        <w:t>должен быть способным выразительно использовать слова, фразы, намеки, недомолвки и другие лингвистические нюансы, существующие в разных языках, на бумаге.</w:t>
      </w:r>
      <w:r w:rsidRPr="00810D47">
        <w:rPr>
          <w:rStyle w:val="apple-converted-space"/>
          <w:sz w:val="24"/>
          <w:szCs w:val="24"/>
          <w:shd w:val="clear" w:color="auto" w:fill="FFFFFF"/>
        </w:rPr>
        <w:t> </w:t>
      </w:r>
      <w:r w:rsidRPr="00810D47">
        <w:rPr>
          <w:sz w:val="24"/>
          <w:szCs w:val="24"/>
          <w:shd w:val="clear" w:color="auto" w:fill="FFFFFF"/>
        </w:rPr>
        <w:t>Письменный перевод жестко не привязан к трансформационной или денотативной модели. Преобладание той или иной модели перевода связано с жанром текста оригинала и его стилем или, скорее, с тем, в какой мере возможны прямые соответствия между языковым оформлением смысла в исходном языке и языке перевода.</w:t>
      </w:r>
      <w:r w:rsidRPr="00810D47">
        <w:rPr>
          <w:rStyle w:val="apple-converted-space"/>
          <w:sz w:val="24"/>
          <w:szCs w:val="24"/>
          <w:shd w:val="clear" w:color="auto" w:fill="FFFFFF"/>
        </w:rPr>
        <w:t> </w:t>
      </w:r>
      <w:r w:rsidRPr="00810D47">
        <w:rPr>
          <w:sz w:val="24"/>
          <w:szCs w:val="24"/>
          <w:shd w:val="clear" w:color="auto" w:fill="FFFFFF"/>
        </w:rPr>
        <w:t>Устный переводчик должен быть способен переводить устную речь сразу в двух направлениях. При этом он, как правило, не имеет возможности воспользоваться какими-либо вспомогательными материалами - словарями, реферативными или экспертными материалами. От устного переводчика требуется найти решение лингвистических проблем немедленно, здесь и сейчас. Психологическое давление при такой работе неизмеримо выше.</w:t>
      </w:r>
    </w:p>
    <w:p w:rsidR="000D182B" w:rsidRPr="00810D47" w:rsidRDefault="000D182B" w:rsidP="007F50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73A13" w:rsidRDefault="00C73A13" w:rsidP="000D18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73A13" w:rsidRDefault="00C73A13" w:rsidP="000D18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73A13" w:rsidRDefault="00C73A13" w:rsidP="000D18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73A13" w:rsidRDefault="003A71E4" w:rsidP="000D18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lastRenderedPageBreak/>
        <w:t>Тема №2.</w:t>
      </w:r>
      <w:r w:rsidR="000D182B" w:rsidRPr="00C73A13">
        <w:rPr>
          <w:b/>
          <w:sz w:val="24"/>
          <w:szCs w:val="24"/>
        </w:rPr>
        <w:t>Перевод с учетом лексических реалий английского и русского языков</w:t>
      </w:r>
      <w:r w:rsidRPr="00C73A13">
        <w:rPr>
          <w:b/>
          <w:sz w:val="24"/>
          <w:szCs w:val="24"/>
        </w:rPr>
        <w:t>.</w:t>
      </w:r>
    </w:p>
    <w:p w:rsidR="000D182B" w:rsidRPr="00810D47" w:rsidRDefault="003B3551" w:rsidP="000D182B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Arial" w:hAnsi="Arial" w:cs="Arial"/>
          <w:sz w:val="21"/>
          <w:szCs w:val="21"/>
        </w:rPr>
      </w:pPr>
      <w:r w:rsidRPr="00810D47">
        <w:rPr>
          <w:sz w:val="24"/>
          <w:szCs w:val="24"/>
        </w:rPr>
        <w:t xml:space="preserve">Фольклорные </w:t>
      </w:r>
      <w:r w:rsidR="000D182B" w:rsidRPr="00810D47">
        <w:rPr>
          <w:sz w:val="24"/>
          <w:szCs w:val="24"/>
        </w:rPr>
        <w:t>произведения, в силу своей специфичности, вызывают трудности при переводе. Переводчик сталкивается с рядом проблем, которые условно можно объединить в две большие группы: 1)  проблемы, связанные с особенностями языка; 2)  проблемы, связанные с фольклорной образностью и национально-специфическими реалиями.</w:t>
      </w:r>
      <w:r w:rsidR="000D182B" w:rsidRPr="00810D47">
        <w:rPr>
          <w:sz w:val="24"/>
          <w:szCs w:val="24"/>
          <w:shd w:val="clear" w:color="auto" w:fill="FFFFFF"/>
        </w:rPr>
        <w:t xml:space="preserve"> Наибольшие трудности у переводчиков вызывают формы с уменьшительно-ласкательными суффиксами. Перевод слов-реалий – творческая процедура, и переводчик должен донести до иностранного читателя, </w:t>
      </w:r>
      <w:r w:rsidRPr="00810D47">
        <w:rPr>
          <w:sz w:val="24"/>
          <w:szCs w:val="24"/>
          <w:shd w:val="clear" w:color="auto" w:fill="FFFFFF"/>
        </w:rPr>
        <w:t xml:space="preserve">языковые образы </w:t>
      </w:r>
      <w:r w:rsidR="000D182B" w:rsidRPr="00810D47">
        <w:rPr>
          <w:sz w:val="24"/>
          <w:szCs w:val="24"/>
          <w:shd w:val="clear" w:color="auto" w:fill="FFFFFF"/>
        </w:rPr>
        <w:t>в возможно максимальном объеме.</w:t>
      </w:r>
    </w:p>
    <w:p w:rsidR="00AF6EDF" w:rsidRPr="00810D47" w:rsidRDefault="00AF6EDF" w:rsidP="007F50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B3551" w:rsidRPr="00C73A13" w:rsidRDefault="003A71E4" w:rsidP="003B3551">
      <w:pPr>
        <w:pStyle w:val="13"/>
        <w:shd w:val="clear" w:color="auto" w:fill="FFFFFF"/>
        <w:ind w:firstLine="708"/>
        <w:jc w:val="both"/>
        <w:rPr>
          <w:b/>
          <w:shd w:val="clear" w:color="auto" w:fill="FFFFFF"/>
        </w:rPr>
      </w:pPr>
      <w:r w:rsidRPr="00810D47">
        <w:rPr>
          <w:b/>
        </w:rPr>
        <w:t>Тема №3.</w:t>
      </w:r>
      <w:r w:rsidR="003B3551" w:rsidRPr="00C73A13">
        <w:rPr>
          <w:b/>
        </w:rPr>
        <w:t>Перевод с учетом грамматических реалий английского и русского языков</w:t>
      </w:r>
      <w:r w:rsidR="00AF6EDF" w:rsidRPr="00C73A13">
        <w:rPr>
          <w:b/>
        </w:rPr>
        <w:t xml:space="preserve">. </w:t>
      </w:r>
      <w:r w:rsidR="003B3551" w:rsidRPr="00C73A13">
        <w:rPr>
          <w:b/>
          <w:shd w:val="clear" w:color="auto" w:fill="FFFFFF"/>
        </w:rPr>
        <w:tab/>
      </w:r>
    </w:p>
    <w:p w:rsidR="003B3551" w:rsidRPr="00810D47" w:rsidRDefault="003B3551" w:rsidP="003B3551">
      <w:pPr>
        <w:pStyle w:val="13"/>
        <w:shd w:val="clear" w:color="auto" w:fill="FFFFFF"/>
        <w:ind w:firstLine="708"/>
        <w:jc w:val="both"/>
      </w:pPr>
      <w:r w:rsidRPr="00810D47">
        <w:rPr>
          <w:shd w:val="clear" w:color="auto" w:fill="FFFFFF"/>
        </w:rPr>
        <w:t xml:space="preserve">Рассмотрение переводческой проблематики с точки зрения грамматики предполагает анализ наиболее существенных переводческих преобразований морфологического и синтаксического характера. </w:t>
      </w:r>
      <w:r w:rsidRPr="00810D47">
        <w:t>В целом, при анализе грамматических аспектов перевода следует принимать во внимание следующие характеристики контактирующих языков: - наличие в исходном языке грамматического элемента или целой грамматической категории, отсутствующей в языке перевода (так, при переводе с английского языка на русский могут возникнуть проблемы, связанные с тем, что в русском языке отсутствуют формы, аналогичные английскому артиклю, некоторым глагольным формам и т.п.); - наличие в языке перевода грамматических элементов и категорий, отсутствующих в языке оригинала (это относится, в частности, к категории вида русских глаголов, разнообразным аффиксальным формам и т.д.); - различия в функциях грамматических элементов. Сопоставление грамматики двух языков неизбежно приводит к выявлению конвергенции (совпадения) и дивергенции (различий) в их лингвистических системах. При этом важно отметить тот факт, что даже в случае формальной эквивалентности тех или иных структур, осуществление структурных преобразований может иметь место в процессе перевода в связи с особенностями речевого узуса (так называемыми «речевыми предпочтениями»).</w:t>
      </w:r>
    </w:p>
    <w:p w:rsidR="00FF1190" w:rsidRPr="00810D47" w:rsidRDefault="00FF1190" w:rsidP="003B3551">
      <w:pPr>
        <w:tabs>
          <w:tab w:val="left" w:pos="900"/>
        </w:tabs>
        <w:ind w:firstLine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</w:p>
    <w:p w:rsidR="003B3551" w:rsidRPr="00810D47" w:rsidRDefault="003B3551" w:rsidP="003B355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C73A13" w:rsidRDefault="003A71E4" w:rsidP="003B355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 xml:space="preserve">Тема №4. </w:t>
      </w:r>
      <w:r w:rsidR="003B3551" w:rsidRPr="00C73A13">
        <w:rPr>
          <w:b/>
          <w:bCs/>
          <w:sz w:val="24"/>
          <w:szCs w:val="24"/>
          <w:shd w:val="clear" w:color="auto" w:fill="FFFFFF"/>
        </w:rPr>
        <w:t>Редактирование переводов. Перевод специфически национальных фразеологизмов</w:t>
      </w:r>
      <w:r w:rsidRPr="00C73A13">
        <w:rPr>
          <w:b/>
          <w:sz w:val="24"/>
          <w:szCs w:val="24"/>
        </w:rPr>
        <w:t>.</w:t>
      </w:r>
    </w:p>
    <w:p w:rsidR="003B3551" w:rsidRPr="00810D47" w:rsidRDefault="003B3551" w:rsidP="003B3551">
      <w:pPr>
        <w:pStyle w:val="13"/>
        <w:ind w:firstLine="700"/>
        <w:jc w:val="both"/>
      </w:pPr>
      <w:r w:rsidRPr="00810D47">
        <w:t>Оптимальным переводческим решением является поиск идентичной фразеологической единицы. Однако следует признать, что число подобных соответствий в английском и русском языках крайне ограничено.  При отсутствии непосредственных соответствий фразеологизм, употребленный в языке оригинала, можно перевести с помощью аналогичной фразеологической единицы, хотя он и будет построен на иной словесно-образной основе. Следует также учитывать, что стилистическая или эмоциональная окраска не всегда совпадают. В этом случае взаимозамена невозможна. При переводе текстов культурно-исторической тематики применяют калькирование наряду с объяснением в возможно более кратком виде. Такой вид перевода называется двойным, или параллельным. При переводе фразеологической единицы с одного языка на другой рекомендуется пользоваться наиболее полными толковыми фразеологическими двуязычными словарями, изданными в России.</w:t>
      </w:r>
    </w:p>
    <w:p w:rsidR="00FF1190" w:rsidRPr="00810D47" w:rsidRDefault="00FF119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70C40" w:rsidRPr="00C73A13" w:rsidRDefault="003A71E4" w:rsidP="003B355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Тема №5.</w:t>
      </w:r>
      <w:r w:rsidR="003B3551" w:rsidRPr="00C73A13">
        <w:rPr>
          <w:b/>
          <w:sz w:val="24"/>
          <w:szCs w:val="24"/>
        </w:rPr>
        <w:t>Реферат и аннотация как жанры научного стиля речи</w:t>
      </w:r>
      <w:r w:rsidR="00570C40" w:rsidRPr="00C73A13">
        <w:rPr>
          <w:b/>
          <w:sz w:val="24"/>
          <w:szCs w:val="24"/>
        </w:rPr>
        <w:t>.</w:t>
      </w:r>
    </w:p>
    <w:p w:rsidR="003B3551" w:rsidRPr="00810D47" w:rsidRDefault="003B3551" w:rsidP="00A5086C">
      <w:pPr>
        <w:pStyle w:val="13"/>
        <w:ind w:firstLine="708"/>
        <w:jc w:val="both"/>
      </w:pPr>
      <w:r w:rsidRPr="00810D47">
        <w:t xml:space="preserve">Собственно научная литература отличается тем, что она создается специалистами для специалистов. Ее цель выявление и изучение закономерностей связи между явлениями и процессами. Особенность научно-информативных текстов состоит в том, что они в краткой форме должны изложить основные идеи, содержащиеся в «большом» научном </w:t>
      </w:r>
      <w:r w:rsidRPr="00810D47">
        <w:lastRenderedPageBreak/>
        <w:t>тексте. </w:t>
      </w:r>
      <w:r w:rsidRPr="00810D47">
        <w:rPr>
          <w:bCs/>
        </w:rPr>
        <w:t xml:space="preserve">Аннотация </w:t>
      </w:r>
      <w:r w:rsidRPr="00810D47">
        <w:t>представляет собой краткое изложение содержания научного произведения. Ее можно обнаружить в любой книге на обороте титульного листа. Основными требованиями, предъявляемыми к аннотации, являются ее краткость и информативность. </w:t>
      </w:r>
      <w:r w:rsidRPr="00810D47">
        <w:rPr>
          <w:bCs/>
        </w:rPr>
        <w:t>Реферат</w:t>
      </w:r>
      <w:r w:rsidRPr="00810D47">
        <w:t>- это краткое описание научной проблемы, своеобразный обзор литературы по данной теме. Автор реферата должен уметь анализировать научные тексты, не увлекаться цитированием и уметь передать чужую речь.</w:t>
      </w:r>
    </w:p>
    <w:p w:rsidR="00FF1190" w:rsidRPr="00810D47" w:rsidRDefault="00FF1190" w:rsidP="00B14050">
      <w:pPr>
        <w:tabs>
          <w:tab w:val="left" w:pos="900"/>
        </w:tabs>
        <w:ind w:firstLine="709"/>
        <w:jc w:val="both"/>
        <w:rPr>
          <w:rFonts w:ascii="Verdana" w:hAnsi="Verdana"/>
          <w:sz w:val="21"/>
          <w:szCs w:val="21"/>
        </w:rPr>
      </w:pPr>
    </w:p>
    <w:p w:rsidR="003A71E4" w:rsidRPr="00C73A13" w:rsidRDefault="003A71E4" w:rsidP="00A5086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Тема №6.</w:t>
      </w:r>
      <w:r w:rsidR="00A5086C" w:rsidRPr="00C73A13">
        <w:rPr>
          <w:b/>
          <w:bCs/>
          <w:sz w:val="24"/>
          <w:szCs w:val="24"/>
          <w:shd w:val="clear" w:color="auto" w:fill="FFFFFF"/>
        </w:rPr>
        <w:t>Текст: его структура и организация.</w:t>
      </w:r>
    </w:p>
    <w:p w:rsidR="00A5086C" w:rsidRPr="00810D47" w:rsidRDefault="00A5086C" w:rsidP="00A5086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10D47">
        <w:rPr>
          <w:bCs/>
          <w:sz w:val="24"/>
          <w:szCs w:val="24"/>
        </w:rPr>
        <w:t>Текст –</w:t>
      </w:r>
      <w:r w:rsidRPr="00810D47">
        <w:rPr>
          <w:sz w:val="24"/>
          <w:szCs w:val="24"/>
        </w:rPr>
        <w:t xml:space="preserve"> сложное структурное и содержательное целое, коммуникативный потенциал которого гораздо больше совокупного содержания составляющих его высказываний. Переводчик должен уметь воспринимать эту целостность текста оригинала и обеспечивать целостность создаваемого им текста перевода. Содержательная структура текста рассматривается в трех разных измерениях: вертикальном, горизонтальном и глубинном. </w:t>
      </w:r>
      <w:r w:rsidRPr="00810D47">
        <w:rPr>
          <w:bCs/>
          <w:sz w:val="24"/>
          <w:szCs w:val="24"/>
        </w:rPr>
        <w:t>Вертикальная</w:t>
      </w:r>
      <w:r w:rsidRPr="00810D47">
        <w:rPr>
          <w:sz w:val="24"/>
          <w:szCs w:val="24"/>
        </w:rPr>
        <w:t xml:space="preserve"> структура текста это его формально-тематическое содержание (общий замысел или тема, далее подтемы, субтемы, микротемы, вплоть до отдельных суждений). Автор создает текст в соответствии со своим коммуникативным намерением «сверху – вниз». Воспринимающий текст формирует эту иерархическую структуру в обратном направлении «снизу - вверх» от более мелких частей содержания к целостному пониманию всего текста. </w:t>
      </w:r>
      <w:r w:rsidRPr="00810D47">
        <w:rPr>
          <w:bCs/>
          <w:sz w:val="24"/>
          <w:szCs w:val="24"/>
        </w:rPr>
        <w:t>Горизонтальная</w:t>
      </w:r>
      <w:r w:rsidRPr="00810D47">
        <w:rPr>
          <w:sz w:val="24"/>
          <w:szCs w:val="24"/>
        </w:rPr>
        <w:t> структура текста создается формальными и смысловыми связями между высказываниями.</w:t>
      </w:r>
    </w:p>
    <w:p w:rsidR="00FF1190" w:rsidRPr="00810D47" w:rsidRDefault="00FF119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73A13" w:rsidRDefault="003A71E4" w:rsidP="00A5086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Тема №7.</w:t>
      </w:r>
      <w:r w:rsidR="00A5086C" w:rsidRPr="00C73A13">
        <w:rPr>
          <w:b/>
          <w:bCs/>
          <w:sz w:val="24"/>
          <w:szCs w:val="24"/>
          <w:shd w:val="clear" w:color="auto" w:fill="FFFFFF"/>
        </w:rPr>
        <w:t>Смысловые и синтаксические трансформации при  свертывании текста</w:t>
      </w:r>
      <w:r w:rsidRPr="00C73A13">
        <w:rPr>
          <w:b/>
          <w:sz w:val="24"/>
          <w:szCs w:val="24"/>
        </w:rPr>
        <w:t>.</w:t>
      </w:r>
    </w:p>
    <w:p w:rsidR="005702B4" w:rsidRPr="00810D47" w:rsidRDefault="00A5086C" w:rsidP="00A5086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10D47">
        <w:rPr>
          <w:bCs/>
          <w:sz w:val="24"/>
          <w:szCs w:val="24"/>
        </w:rPr>
        <w:t>Трансформационная модель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sz w:val="24"/>
          <w:szCs w:val="24"/>
        </w:rPr>
        <w:t xml:space="preserve">перевода исходит из того, что при переводе осуществляется передача значений единиц оригинала. Она рассматривает процесс перевода как ряд преобразований, с помощью которых переводчик переходит от единиц ИЯ к единицам ПЯ, устанавливая между ними отношения эквивалентности. Согласно </w:t>
      </w:r>
      <w:r w:rsidRPr="00810D47">
        <w:rPr>
          <w:bCs/>
          <w:sz w:val="24"/>
          <w:szCs w:val="24"/>
        </w:rPr>
        <w:t>трансформационной модели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sz w:val="24"/>
          <w:szCs w:val="24"/>
        </w:rPr>
        <w:t xml:space="preserve"> процесс перевода проходит: 1)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bCs/>
          <w:sz w:val="24"/>
          <w:szCs w:val="24"/>
        </w:rPr>
        <w:t>этап анализа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sz w:val="24"/>
          <w:szCs w:val="24"/>
        </w:rPr>
        <w:t>- осуществляется упрощающая трансформация исходных синтаксических структур в пределах ИЯ: структуры оригинала преобразуются в более простые, легко анализируемые формы. 2)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bCs/>
          <w:sz w:val="24"/>
          <w:szCs w:val="24"/>
        </w:rPr>
        <w:t>этап «переключения»</w:t>
      </w:r>
      <w:r w:rsidRPr="00810D47">
        <w:rPr>
          <w:rStyle w:val="apple-converted-space"/>
          <w:bCs/>
          <w:sz w:val="24"/>
          <w:szCs w:val="24"/>
        </w:rPr>
        <w:t> </w:t>
      </w:r>
      <w:r w:rsidRPr="00810D47">
        <w:rPr>
          <w:sz w:val="24"/>
          <w:szCs w:val="24"/>
        </w:rPr>
        <w:t>- переход к ядерным структурам и семантическим компонентам языка перевода. 3)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bCs/>
          <w:sz w:val="24"/>
          <w:szCs w:val="24"/>
        </w:rPr>
        <w:t>этап "реструктурирование"</w:t>
      </w:r>
      <w:r w:rsidRPr="00810D47">
        <w:rPr>
          <w:rStyle w:val="apple-converted-space"/>
          <w:sz w:val="24"/>
          <w:szCs w:val="24"/>
        </w:rPr>
        <w:t> </w:t>
      </w:r>
      <w:r w:rsidRPr="00810D47">
        <w:rPr>
          <w:sz w:val="24"/>
          <w:szCs w:val="24"/>
        </w:rPr>
        <w:t xml:space="preserve">- осуществляются трансформации на ПЯ с ядерного ("околоядерного") уровня в окончательные структуры и единицы оригинала. При этом в соответствии с нормами языка меняются такие формальные признаки, как порядок слов, структура предложения, число и распределение семантических признаков. </w:t>
      </w:r>
    </w:p>
    <w:p w:rsidR="00A5086C" w:rsidRPr="00810D47" w:rsidRDefault="00A5086C" w:rsidP="0084372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73A13" w:rsidRDefault="003A71E4" w:rsidP="005702B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Тема №8</w:t>
      </w:r>
      <w:r w:rsidRPr="00810D47">
        <w:rPr>
          <w:sz w:val="24"/>
          <w:szCs w:val="24"/>
        </w:rPr>
        <w:t xml:space="preserve">. </w:t>
      </w:r>
      <w:r w:rsidR="00A5086C" w:rsidRPr="00C73A13">
        <w:rPr>
          <w:b/>
          <w:bCs/>
          <w:sz w:val="24"/>
          <w:szCs w:val="24"/>
        </w:rPr>
        <w:t>Языковые и речевые клише, используемые при реферировании текста</w:t>
      </w:r>
      <w:r w:rsidRPr="00C73A13">
        <w:rPr>
          <w:b/>
          <w:sz w:val="24"/>
          <w:szCs w:val="24"/>
        </w:rPr>
        <w:t>.</w:t>
      </w:r>
    </w:p>
    <w:p w:rsidR="00570C40" w:rsidRPr="00810D47" w:rsidRDefault="00A5086C" w:rsidP="005702B4">
      <w:pPr>
        <w:widowControl/>
        <w:shd w:val="clear" w:color="auto" w:fill="FFFFFF"/>
        <w:autoSpaceDE/>
        <w:autoSpaceDN/>
        <w:adjustRightInd/>
        <w:ind w:firstLine="708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810D47">
        <w:rPr>
          <w:sz w:val="24"/>
          <w:szCs w:val="24"/>
        </w:rPr>
        <w:t>Осуществляя компрессию первоисточников, аннотация и реферат делают это принципиально различными способами. Если аннотация лишь перечисляет те вопросы, которые освещены в первоисточнике, не раскрывая самого содержания этих вопросов, то реферат не только перечисляет все эти вопросы, но и сообщает существенное содержание каждого из них. Аннотация сообщает, о чем написан первоисточник, а реферат информирует о том, что написано по каждому из затронутых вопросов. Большое внимание уделяется обработке специальных клише, характерных для жанра реферата и аннотации. Клише – это речевой стереотип, готовый оборот, используемый в качестве легко воспроизводимого в определенных условиях и контекстах стандарта. В научном изложении имеется ряд подобных речевых стереотипов. Они облегчают процесс коммуникации, экономят усилия, мыслительную энергию и время реферанта- переводчика и его адресата.</w:t>
      </w:r>
      <w:r w:rsidR="005702B4" w:rsidRPr="00810D47">
        <w:rPr>
          <w:sz w:val="24"/>
          <w:szCs w:val="24"/>
          <w:shd w:val="clear" w:color="auto" w:fill="FFFFFF"/>
        </w:rPr>
        <w:t>.</w:t>
      </w:r>
      <w:r w:rsidR="005702B4" w:rsidRPr="00810D47">
        <w:rPr>
          <w:rStyle w:val="apple-converted-space"/>
          <w:sz w:val="24"/>
          <w:szCs w:val="24"/>
          <w:shd w:val="clear" w:color="auto" w:fill="FFFFFF"/>
        </w:rPr>
        <w:t> </w:t>
      </w:r>
    </w:p>
    <w:p w:rsidR="005702B4" w:rsidRPr="00810D47" w:rsidRDefault="005702B4" w:rsidP="00F803A3">
      <w:pPr>
        <w:tabs>
          <w:tab w:val="left" w:pos="900"/>
        </w:tabs>
        <w:ind w:firstLine="709"/>
        <w:jc w:val="both"/>
        <w:rPr>
          <w:rStyle w:val="apple-converted-space"/>
          <w:rFonts w:ascii="Roboto-Regular" w:hAnsi="Roboto-Regular"/>
          <w:sz w:val="23"/>
          <w:szCs w:val="23"/>
          <w:shd w:val="clear" w:color="auto" w:fill="FFFFFF"/>
        </w:rPr>
      </w:pPr>
    </w:p>
    <w:p w:rsidR="005702B4" w:rsidRPr="00C73A13" w:rsidRDefault="00A5086C" w:rsidP="00A5086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lastRenderedPageBreak/>
        <w:t>Тема № 9</w:t>
      </w:r>
      <w:r w:rsidRPr="00810D47">
        <w:rPr>
          <w:sz w:val="24"/>
          <w:szCs w:val="24"/>
        </w:rPr>
        <w:t xml:space="preserve">. </w:t>
      </w:r>
      <w:r w:rsidRPr="00C73A13">
        <w:rPr>
          <w:b/>
          <w:bCs/>
          <w:sz w:val="24"/>
          <w:szCs w:val="24"/>
          <w:shd w:val="clear" w:color="auto" w:fill="FFFFFF"/>
        </w:rPr>
        <w:t>Реферативный перевод.</w:t>
      </w:r>
      <w:r w:rsidRPr="00C73A13">
        <w:rPr>
          <w:b/>
          <w:sz w:val="24"/>
          <w:szCs w:val="24"/>
        </w:rPr>
        <w:t> </w:t>
      </w:r>
    </w:p>
    <w:p w:rsidR="00A5086C" w:rsidRPr="00810D47" w:rsidRDefault="00A5086C" w:rsidP="00A5086C">
      <w:pPr>
        <w:pStyle w:val="13"/>
        <w:shd w:val="clear" w:color="auto" w:fill="FFFFFF"/>
        <w:ind w:firstLine="708"/>
        <w:jc w:val="both"/>
      </w:pPr>
      <w:r w:rsidRPr="00810D47">
        <w:t>Реферативный перевод представляет собой сокращенный перевод текстов, построенный на смысловой компрессии излагаемого материала. Грамотное свертывание информации при сохранении наиболее существенных содержательных аспектов – это основная цель широко распространенного сейчас реферативного перевода. В качестве характерной черты реферата выступает его объективность, возникающая из тщательной предварительной обработки материала подлинника для выделения важных в смысловом плане текстовых фрагментов. При реферативном переводе ведущей языковой трансформацией является</w:t>
      </w:r>
      <w:r w:rsidRPr="00810D47">
        <w:rPr>
          <w:rStyle w:val="apple-converted-space"/>
        </w:rPr>
        <w:t> </w:t>
      </w:r>
      <w:hyperlink r:id="rId8" w:tooltip="Трансдукция (языковая трансформация)" w:history="1">
        <w:r w:rsidRPr="00810D47">
          <w:rPr>
            <w:rStyle w:val="a7"/>
            <w:color w:val="auto"/>
            <w:u w:val="none"/>
          </w:rPr>
          <w:t>трансдукция</w:t>
        </w:r>
      </w:hyperlink>
      <w:r w:rsidRPr="00810D47">
        <w:t>. Как и при реферировании, реферативный перевод предполагает выборочный подход к определению исходного уровня компонентов содержания исходного текста. В ходе вычленения основного смысла коммуникативных блоков более высокого уровня, чем</w:t>
      </w:r>
      <w:r w:rsidRPr="00810D47">
        <w:rPr>
          <w:rStyle w:val="apple-converted-space"/>
        </w:rPr>
        <w:t> </w:t>
      </w:r>
      <w:hyperlink r:id="rId9" w:tooltip="Предложение (лингвистика)" w:history="1">
        <w:r w:rsidRPr="00810D47">
          <w:rPr>
            <w:rStyle w:val="a7"/>
            <w:color w:val="auto"/>
            <w:u w:val="none"/>
          </w:rPr>
          <w:t>предложение</w:t>
        </w:r>
      </w:hyperlink>
      <w:r w:rsidRPr="00810D47">
        <w:t>, наравне с отдельными словами и</w:t>
      </w:r>
      <w:r w:rsidRPr="00810D47">
        <w:rPr>
          <w:rStyle w:val="apple-converted-space"/>
        </w:rPr>
        <w:t> </w:t>
      </w:r>
      <w:hyperlink r:id="rId10" w:tooltip="Словосочетание" w:history="1">
        <w:r w:rsidRPr="00810D47">
          <w:rPr>
            <w:rStyle w:val="a7"/>
            <w:color w:val="auto"/>
            <w:u w:val="none"/>
          </w:rPr>
          <w:t>словосочетаниями</w:t>
        </w:r>
      </w:hyperlink>
      <w:r w:rsidRPr="00810D47">
        <w:rPr>
          <w:rStyle w:val="apple-converted-space"/>
        </w:rPr>
        <w:t> </w:t>
      </w:r>
      <w:r w:rsidRPr="00810D47">
        <w:t>могут опускаться целые предложения и</w:t>
      </w:r>
      <w:r w:rsidRPr="00810D47">
        <w:rPr>
          <w:rStyle w:val="apple-converted-space"/>
        </w:rPr>
        <w:t> </w:t>
      </w:r>
      <w:hyperlink r:id="rId11" w:tooltip="Абзац" w:history="1">
        <w:r w:rsidRPr="00810D47">
          <w:rPr>
            <w:rStyle w:val="a7"/>
            <w:color w:val="auto"/>
            <w:u w:val="none"/>
          </w:rPr>
          <w:t>абзацы</w:t>
        </w:r>
      </w:hyperlink>
      <w:r w:rsidRPr="00810D47">
        <w:t>.</w:t>
      </w:r>
    </w:p>
    <w:p w:rsidR="00A5086C" w:rsidRPr="00810D47" w:rsidRDefault="00A5086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10D47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810D47" w:rsidRDefault="003A57B5" w:rsidP="00EB5D1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237710" w:rsidRPr="00810D47">
        <w:rPr>
          <w:rFonts w:ascii="Times New Roman" w:hAnsi="Times New Roman"/>
          <w:sz w:val="24"/>
          <w:szCs w:val="24"/>
        </w:rPr>
        <w:t>Практикум по переводу</w:t>
      </w:r>
      <w:r w:rsidRPr="00810D47">
        <w:rPr>
          <w:rFonts w:ascii="Times New Roman" w:hAnsi="Times New Roman"/>
          <w:sz w:val="24"/>
          <w:szCs w:val="24"/>
        </w:rPr>
        <w:t>»/</w:t>
      </w:r>
      <w:r w:rsidR="00560B59" w:rsidRPr="00810D47">
        <w:rPr>
          <w:rFonts w:ascii="Times New Roman" w:hAnsi="Times New Roman"/>
          <w:sz w:val="24"/>
          <w:szCs w:val="24"/>
        </w:rPr>
        <w:t>О.К. Мжельская</w:t>
      </w:r>
      <w:r w:rsidRPr="00810D47">
        <w:rPr>
          <w:rFonts w:ascii="Times New Roman" w:hAnsi="Times New Roman"/>
          <w:sz w:val="24"/>
          <w:szCs w:val="24"/>
        </w:rPr>
        <w:t xml:space="preserve">. </w:t>
      </w:r>
      <w:r w:rsidR="00920199" w:rsidRPr="00810D47">
        <w:rPr>
          <w:rFonts w:ascii="Times New Roman" w:hAnsi="Times New Roman"/>
          <w:sz w:val="24"/>
          <w:szCs w:val="24"/>
        </w:rPr>
        <w:t xml:space="preserve">– Омск: </w:t>
      </w:r>
      <w:r w:rsidRPr="00810D47">
        <w:rPr>
          <w:rFonts w:ascii="Times New Roman" w:hAnsi="Times New Roman"/>
          <w:sz w:val="24"/>
          <w:szCs w:val="24"/>
        </w:rPr>
        <w:t xml:space="preserve">Изд-во Омской гуманитарной академии, </w:t>
      </w:r>
      <w:r w:rsidR="003F1326">
        <w:rPr>
          <w:rFonts w:ascii="Times New Roman" w:hAnsi="Times New Roman"/>
          <w:sz w:val="24"/>
          <w:szCs w:val="24"/>
        </w:rPr>
        <w:t>20</w:t>
      </w:r>
      <w:r w:rsidR="000F6726">
        <w:rPr>
          <w:rFonts w:ascii="Times New Roman" w:hAnsi="Times New Roman"/>
          <w:sz w:val="24"/>
          <w:szCs w:val="24"/>
        </w:rPr>
        <w:t>2</w:t>
      </w:r>
      <w:r w:rsidR="003F1326">
        <w:rPr>
          <w:rFonts w:ascii="Times New Roman" w:hAnsi="Times New Roman"/>
          <w:sz w:val="24"/>
          <w:szCs w:val="24"/>
        </w:rPr>
        <w:t>3</w:t>
      </w:r>
      <w:r w:rsidR="000F6726">
        <w:rPr>
          <w:rFonts w:ascii="Times New Roman" w:hAnsi="Times New Roman"/>
          <w:sz w:val="24"/>
          <w:szCs w:val="24"/>
        </w:rPr>
        <w:t>.</w:t>
      </w:r>
    </w:p>
    <w:p w:rsidR="003A4DFF" w:rsidRPr="00810D47" w:rsidRDefault="003A4DFF" w:rsidP="003A4DF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3A4DFF" w:rsidRPr="00810D47" w:rsidRDefault="003A4DFF" w:rsidP="003A4DFF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A4DFF" w:rsidRPr="00810D47" w:rsidRDefault="003A4DFF" w:rsidP="003A4DFF">
      <w:pPr>
        <w:pStyle w:val="a4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785842" w:rsidRPr="00810D47" w:rsidRDefault="00810D47" w:rsidP="00705FB5">
      <w:pPr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7F4B97" w:rsidRPr="00810D47">
        <w:rPr>
          <w:b/>
          <w:sz w:val="24"/>
          <w:szCs w:val="24"/>
        </w:rPr>
        <w:t>.</w:t>
      </w:r>
      <w:r w:rsidR="00785842" w:rsidRPr="00810D47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D07D5" w:rsidRPr="00810D47" w:rsidRDefault="00AD07D5" w:rsidP="00F12E5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10D47">
        <w:rPr>
          <w:b/>
          <w:bCs/>
          <w:i/>
          <w:sz w:val="24"/>
          <w:szCs w:val="24"/>
        </w:rPr>
        <w:t>Основная:</w:t>
      </w:r>
    </w:p>
    <w:p w:rsidR="00E00F3D" w:rsidRPr="00810D47" w:rsidRDefault="00E00F3D" w:rsidP="00F12E54">
      <w:pPr>
        <w:numPr>
          <w:ilvl w:val="0"/>
          <w:numId w:val="12"/>
        </w:numPr>
        <w:jc w:val="both"/>
        <w:rPr>
          <w:sz w:val="24"/>
          <w:szCs w:val="24"/>
          <w:shd w:val="clear" w:color="auto" w:fill="FFFFFF"/>
        </w:rPr>
      </w:pPr>
      <w:r w:rsidRPr="00810D47">
        <w:rPr>
          <w:sz w:val="24"/>
          <w:szCs w:val="24"/>
          <w:shd w:val="clear" w:color="auto" w:fill="FFFFFF"/>
        </w:rPr>
        <w:t>Слепович В.С. Перевод (английский ↔ русский) = Translation (English ↔ Russian) [Электронный ресурс]: учебник/ Слепович В.С.— Электрон. текстовые данные.— Минск: ТетраСистемс, Тетралит, 2014.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FFFFF"/>
        </w:rPr>
        <w:t xml:space="preserve"> 336 c.</w:t>
      </w:r>
      <w:r w:rsidR="00A00F35" w:rsidRPr="00810D47">
        <w:rPr>
          <w:sz w:val="24"/>
          <w:szCs w:val="24"/>
        </w:rPr>
        <w:t>–</w:t>
      </w:r>
      <w:r w:rsidR="00D659B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D659BD" w:rsidRPr="00820556">
        <w:rPr>
          <w:spacing w:val="-3"/>
          <w:sz w:val="24"/>
          <w:szCs w:val="24"/>
          <w:lang w:val="en-US" w:eastAsia="en-US"/>
        </w:rPr>
        <w:t>IPRBooks</w:t>
      </w:r>
      <w:r w:rsidR="00D659BD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2" w:history="1">
        <w:r w:rsidR="00503D39">
          <w:rPr>
            <w:rStyle w:val="a7"/>
            <w:spacing w:val="-3"/>
            <w:sz w:val="24"/>
            <w:szCs w:val="24"/>
            <w:lang w:eastAsia="en-US"/>
          </w:rPr>
          <w:t>http://www.iprbookshop.ru/28183...</w:t>
        </w:r>
      </w:hyperlink>
      <w:r w:rsidRPr="00810D47">
        <w:rPr>
          <w:sz w:val="24"/>
          <w:szCs w:val="24"/>
          <w:shd w:val="clear" w:color="auto" w:fill="FFFFFF"/>
        </w:rPr>
        <w:t>.</w:t>
      </w:r>
    </w:p>
    <w:p w:rsidR="00BF3F68" w:rsidRPr="00810D47" w:rsidRDefault="00BF3F68" w:rsidP="00BF3F68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810D47">
        <w:rPr>
          <w:sz w:val="24"/>
          <w:szCs w:val="24"/>
          <w:shd w:val="clear" w:color="auto" w:fill="FCFCFC"/>
        </w:rPr>
        <w:t>Реферирование и аннотирование. Реферативный перевод [Электронный ресурс]: учебное пособие/</w:t>
      </w:r>
      <w:r w:rsidR="00A00F35" w:rsidRPr="00810D47">
        <w:rPr>
          <w:sz w:val="24"/>
          <w:szCs w:val="24"/>
          <w:shd w:val="clear" w:color="auto" w:fill="FCFCFC"/>
        </w:rPr>
        <w:t>.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Электрон. текстовые данные.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Краснодар: Южный институт менеджмента, 2015.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72 c.</w:t>
      </w:r>
      <w:r w:rsidR="00A00F35" w:rsidRPr="00810D47">
        <w:rPr>
          <w:sz w:val="24"/>
          <w:szCs w:val="24"/>
        </w:rPr>
        <w:t xml:space="preserve"> –</w:t>
      </w:r>
      <w:r w:rsidR="00D659B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D659BD" w:rsidRPr="00820556">
        <w:rPr>
          <w:spacing w:val="-3"/>
          <w:sz w:val="24"/>
          <w:szCs w:val="24"/>
          <w:lang w:val="en-US" w:eastAsia="en-US"/>
        </w:rPr>
        <w:t>IPRBooks</w:t>
      </w:r>
      <w:r w:rsidR="00D659BD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3" w:history="1">
        <w:r w:rsidR="00503D39">
          <w:rPr>
            <w:rStyle w:val="a7"/>
            <w:spacing w:val="-3"/>
            <w:sz w:val="24"/>
            <w:szCs w:val="24"/>
            <w:lang w:eastAsia="en-US"/>
          </w:rPr>
          <w:t>http://www.iprbookshop.ru/29849.html...</w:t>
        </w:r>
      </w:hyperlink>
      <w:r w:rsidRPr="00810D47">
        <w:rPr>
          <w:sz w:val="24"/>
          <w:szCs w:val="24"/>
          <w:shd w:val="clear" w:color="auto" w:fill="FCFCFC"/>
        </w:rPr>
        <w:t>.</w:t>
      </w:r>
    </w:p>
    <w:p w:rsidR="00BF3F68" w:rsidRPr="00810D47" w:rsidRDefault="00BF3F68" w:rsidP="00BF3F68">
      <w:pPr>
        <w:jc w:val="both"/>
        <w:rPr>
          <w:sz w:val="24"/>
          <w:szCs w:val="24"/>
          <w:shd w:val="clear" w:color="auto" w:fill="FFFFFF"/>
        </w:rPr>
      </w:pPr>
    </w:p>
    <w:p w:rsidR="00AD07D5" w:rsidRPr="00810D47" w:rsidRDefault="00AD07D5" w:rsidP="00F12E54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10D47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E00F3D" w:rsidRPr="00810D47" w:rsidRDefault="00E00F3D" w:rsidP="00F12E54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810D47">
        <w:rPr>
          <w:sz w:val="24"/>
          <w:szCs w:val="24"/>
          <w:shd w:val="clear" w:color="auto" w:fill="FCFCFC"/>
        </w:rPr>
        <w:t xml:space="preserve">Бабалова Г.Г. Практикум по домашнему чтению. </w:t>
      </w:r>
      <w:r w:rsidRPr="00810D47">
        <w:rPr>
          <w:sz w:val="24"/>
          <w:szCs w:val="24"/>
          <w:shd w:val="clear" w:color="auto" w:fill="FCFCFC"/>
          <w:lang w:val="en-US"/>
        </w:rPr>
        <w:t>Studentsguidetohomereading</w:t>
      </w:r>
      <w:r w:rsidRPr="00810D47">
        <w:rPr>
          <w:sz w:val="24"/>
          <w:szCs w:val="24"/>
          <w:shd w:val="clear" w:color="auto" w:fill="FCFCFC"/>
        </w:rPr>
        <w:t xml:space="preserve"> </w:t>
      </w:r>
      <w:r w:rsidRPr="00810D47">
        <w:rPr>
          <w:sz w:val="24"/>
          <w:szCs w:val="24"/>
          <w:shd w:val="clear" w:color="auto" w:fill="FCFCFC"/>
        </w:rPr>
        <w:lastRenderedPageBreak/>
        <w:t>(«</w:t>
      </w:r>
      <w:r w:rsidRPr="00810D47">
        <w:rPr>
          <w:sz w:val="24"/>
          <w:szCs w:val="24"/>
          <w:shd w:val="clear" w:color="auto" w:fill="FCFCFC"/>
          <w:lang w:val="en-US"/>
        </w:rPr>
        <w:t>TheHoundoftheBaskervilles</w:t>
      </w:r>
      <w:r w:rsidRPr="00810D47">
        <w:rPr>
          <w:sz w:val="24"/>
          <w:szCs w:val="24"/>
          <w:shd w:val="clear" w:color="auto" w:fill="FCFCFC"/>
        </w:rPr>
        <w:t xml:space="preserve">» </w:t>
      </w:r>
      <w:r w:rsidRPr="00810D47">
        <w:rPr>
          <w:sz w:val="24"/>
          <w:szCs w:val="24"/>
          <w:shd w:val="clear" w:color="auto" w:fill="FCFCFC"/>
          <w:lang w:val="en-US"/>
        </w:rPr>
        <w:t>byArthurConanDoyle</w:t>
      </w:r>
      <w:r w:rsidRPr="00810D47">
        <w:rPr>
          <w:sz w:val="24"/>
          <w:szCs w:val="24"/>
          <w:shd w:val="clear" w:color="auto" w:fill="FCFCFC"/>
        </w:rPr>
        <w:t>) [Электронный ресурс]/ Г.Г. Бабалова</w:t>
      </w:r>
      <w:r w:rsidR="00A00F35" w:rsidRPr="00810D47">
        <w:rPr>
          <w:sz w:val="24"/>
          <w:szCs w:val="24"/>
          <w:shd w:val="clear" w:color="auto" w:fill="FCFCFC"/>
        </w:rPr>
        <w:t xml:space="preserve">.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Электрон. текстовые данные.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Омск: Омская юридическая академия, 2014.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  <w:shd w:val="clear" w:color="auto" w:fill="FCFCFC"/>
        </w:rPr>
        <w:t xml:space="preserve"> 68 c.</w:t>
      </w:r>
      <w:r w:rsidR="00A00F35" w:rsidRPr="00810D47">
        <w:rPr>
          <w:sz w:val="24"/>
          <w:szCs w:val="24"/>
        </w:rPr>
        <w:t>–</w:t>
      </w:r>
      <w:r w:rsidR="00D659B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D659BD" w:rsidRPr="00820556">
        <w:rPr>
          <w:spacing w:val="-3"/>
          <w:sz w:val="24"/>
          <w:szCs w:val="24"/>
          <w:lang w:val="en-US" w:eastAsia="en-US"/>
        </w:rPr>
        <w:t>IPRBooks</w:t>
      </w:r>
      <w:r w:rsidR="00D659BD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4" w:history="1">
        <w:r w:rsidR="00503D39">
          <w:rPr>
            <w:rStyle w:val="a7"/>
            <w:spacing w:val="-3"/>
            <w:sz w:val="24"/>
            <w:szCs w:val="24"/>
            <w:lang w:eastAsia="en-US"/>
          </w:rPr>
          <w:t>http://www.iprbookshop.ru/18472.html...</w:t>
        </w:r>
      </w:hyperlink>
      <w:r w:rsidRPr="00810D47">
        <w:rPr>
          <w:sz w:val="24"/>
          <w:szCs w:val="24"/>
          <w:shd w:val="clear" w:color="auto" w:fill="FCFCFC"/>
        </w:rPr>
        <w:t>.</w:t>
      </w:r>
    </w:p>
    <w:p w:rsidR="00BF3F68" w:rsidRPr="00810D47" w:rsidRDefault="00BF3F68" w:rsidP="00F12E54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810D47">
        <w:rPr>
          <w:sz w:val="24"/>
          <w:szCs w:val="24"/>
        </w:rPr>
        <w:t xml:space="preserve">Английский язык. Практика перевода (английский–русский). Часть 2. «Грамматические приемы перевода» [Электронный ресурс] : учебное пособие /.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</w:rPr>
        <w:t xml:space="preserve"> Электрон. текстовые данные. — Краснодар: Южный институт менеджмента, 2014. </w:t>
      </w:r>
      <w:r w:rsidR="00A00F35" w:rsidRPr="00810D47">
        <w:rPr>
          <w:sz w:val="24"/>
          <w:szCs w:val="24"/>
        </w:rPr>
        <w:t>–</w:t>
      </w:r>
      <w:r w:rsidRPr="00810D47">
        <w:rPr>
          <w:sz w:val="24"/>
          <w:szCs w:val="24"/>
        </w:rPr>
        <w:t xml:space="preserve"> 97 c. </w:t>
      </w:r>
      <w:r w:rsidR="00A00F35" w:rsidRPr="00810D47">
        <w:rPr>
          <w:sz w:val="24"/>
          <w:szCs w:val="24"/>
        </w:rPr>
        <w:t>–</w:t>
      </w:r>
      <w:r w:rsidR="00D659BD">
        <w:rPr>
          <w:sz w:val="24"/>
          <w:szCs w:val="24"/>
          <w:lang w:val="en-US"/>
        </w:rPr>
        <w:t>SBN</w:t>
      </w:r>
      <w:r w:rsidRPr="00810D47">
        <w:rPr>
          <w:sz w:val="24"/>
          <w:szCs w:val="24"/>
        </w:rPr>
        <w:t xml:space="preserve">2227-8397. </w:t>
      </w:r>
      <w:r w:rsidR="00A00F35" w:rsidRPr="00810D47">
        <w:rPr>
          <w:sz w:val="24"/>
          <w:szCs w:val="24"/>
        </w:rPr>
        <w:t>–</w:t>
      </w:r>
      <w:r w:rsidR="00D659BD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D659BD" w:rsidRPr="00820556">
        <w:rPr>
          <w:spacing w:val="-3"/>
          <w:sz w:val="24"/>
          <w:szCs w:val="24"/>
          <w:lang w:val="en-US" w:eastAsia="en-US"/>
        </w:rPr>
        <w:t>IPRBooks</w:t>
      </w:r>
      <w:r w:rsidR="00D659BD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5" w:history="1">
        <w:r w:rsidR="00503D39">
          <w:rPr>
            <w:rStyle w:val="a7"/>
            <w:spacing w:val="-3"/>
            <w:sz w:val="24"/>
            <w:szCs w:val="24"/>
            <w:lang w:eastAsia="en-US"/>
          </w:rPr>
          <w:t>http://www.iprbookshop.ru/29855.html</w:t>
        </w:r>
      </w:hyperlink>
    </w:p>
    <w:p w:rsidR="00BC1761" w:rsidRPr="00810D47" w:rsidRDefault="00BC1761" w:rsidP="00BC1761">
      <w:pPr>
        <w:ind w:left="360"/>
        <w:jc w:val="both"/>
        <w:rPr>
          <w:b/>
          <w:sz w:val="24"/>
          <w:szCs w:val="24"/>
        </w:rPr>
      </w:pPr>
    </w:p>
    <w:p w:rsidR="00F12E54" w:rsidRPr="00810D47" w:rsidRDefault="00F12E54" w:rsidP="00705FB5">
      <w:pPr>
        <w:ind w:firstLine="709"/>
        <w:jc w:val="both"/>
        <w:rPr>
          <w:b/>
          <w:sz w:val="24"/>
          <w:szCs w:val="24"/>
        </w:rPr>
      </w:pPr>
    </w:p>
    <w:p w:rsidR="00777B09" w:rsidRPr="00810D47" w:rsidRDefault="00810D47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810D47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ЭБС </w:t>
      </w:r>
      <w:r w:rsidRPr="00810D47">
        <w:rPr>
          <w:rFonts w:ascii="Times New Roman" w:hAnsi="Times New Roman"/>
          <w:sz w:val="24"/>
          <w:szCs w:val="24"/>
          <w:lang w:val="en-US"/>
        </w:rPr>
        <w:t>IPRBooks</w:t>
      </w:r>
      <w:r w:rsidRPr="00810D4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503D3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503D3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503D3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503D3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503D3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1D55E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503D3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503D3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503D3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503D3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503D3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503D3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10D47" w:rsidRDefault="00777B09" w:rsidP="00EB5D1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D4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503D3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10D47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10D47">
        <w:rPr>
          <w:sz w:val="24"/>
          <w:szCs w:val="24"/>
        </w:rPr>
        <w:t xml:space="preserve">Каждый обучающийся </w:t>
      </w:r>
      <w:r w:rsidR="00777B09" w:rsidRPr="00810D47">
        <w:rPr>
          <w:sz w:val="24"/>
          <w:szCs w:val="24"/>
        </w:rPr>
        <w:t>Омской гуманитарной академии</w:t>
      </w:r>
      <w:r w:rsidRPr="00810D47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810D47">
        <w:rPr>
          <w:sz w:val="24"/>
          <w:szCs w:val="24"/>
        </w:rPr>
        <w:t>Академии</w:t>
      </w:r>
      <w:r w:rsidRPr="00810D47">
        <w:rPr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810D47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10D47">
        <w:rPr>
          <w:sz w:val="24"/>
          <w:szCs w:val="24"/>
        </w:rPr>
        <w:t>Электронная информационно-образовательная среда</w:t>
      </w:r>
      <w:r w:rsidR="00777B09" w:rsidRPr="00810D47">
        <w:rPr>
          <w:sz w:val="24"/>
          <w:szCs w:val="24"/>
        </w:rPr>
        <w:t>Академии</w:t>
      </w:r>
      <w:r w:rsidRPr="00810D47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</w:t>
      </w:r>
      <w:r w:rsidRPr="00810D47">
        <w:rPr>
          <w:sz w:val="24"/>
          <w:szCs w:val="24"/>
        </w:rPr>
        <w:lastRenderedPageBreak/>
        <w:t>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810D47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10D47" w:rsidRDefault="00810D4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810D47">
        <w:rPr>
          <w:rFonts w:eastAsia="Calibri"/>
          <w:b/>
          <w:sz w:val="24"/>
          <w:szCs w:val="24"/>
          <w:lang w:eastAsia="en-US"/>
        </w:rPr>
        <w:t>.</w:t>
      </w:r>
      <w:r w:rsidR="007F4B97" w:rsidRPr="00810D47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810D47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Для того чтобы успешно о</w:t>
      </w:r>
      <w:r w:rsidR="004E4DB2" w:rsidRPr="00810D47">
        <w:rPr>
          <w:sz w:val="24"/>
          <w:szCs w:val="24"/>
        </w:rPr>
        <w:t xml:space="preserve">своить </w:t>
      </w:r>
      <w:r w:rsidRPr="00810D47">
        <w:rPr>
          <w:sz w:val="24"/>
          <w:szCs w:val="24"/>
        </w:rPr>
        <w:t>дисциплин</w:t>
      </w:r>
      <w:r w:rsidR="004E4DB2" w:rsidRPr="00810D47">
        <w:rPr>
          <w:sz w:val="24"/>
          <w:szCs w:val="24"/>
        </w:rPr>
        <w:t>у</w:t>
      </w:r>
      <w:r w:rsidR="002C7335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2C7335" w:rsidRPr="00810D47">
        <w:rPr>
          <w:b/>
          <w:sz w:val="24"/>
          <w:szCs w:val="24"/>
        </w:rPr>
        <w:t xml:space="preserve">» </w:t>
      </w:r>
      <w:r w:rsidRPr="00810D47">
        <w:rPr>
          <w:sz w:val="24"/>
          <w:szCs w:val="24"/>
        </w:rPr>
        <w:t xml:space="preserve">обучающиеся должны выполнить следующие </w:t>
      </w:r>
      <w:r w:rsidR="004E4DB2" w:rsidRPr="00810D47">
        <w:rPr>
          <w:sz w:val="24"/>
          <w:szCs w:val="24"/>
        </w:rPr>
        <w:t xml:space="preserve">методические </w:t>
      </w:r>
      <w:r w:rsidRPr="00810D47">
        <w:rPr>
          <w:sz w:val="24"/>
          <w:szCs w:val="24"/>
        </w:rPr>
        <w:t>указания</w:t>
      </w:r>
      <w:r w:rsidR="004E4DB2" w:rsidRPr="00810D47">
        <w:rPr>
          <w:sz w:val="24"/>
          <w:szCs w:val="24"/>
        </w:rPr>
        <w:t>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10D47">
        <w:rPr>
          <w:b/>
          <w:sz w:val="24"/>
          <w:szCs w:val="24"/>
        </w:rPr>
        <w:t>лекционного типа</w:t>
      </w:r>
      <w:r w:rsidRPr="00810D47">
        <w:rPr>
          <w:sz w:val="24"/>
          <w:szCs w:val="24"/>
        </w:rPr>
        <w:t>: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10D47" w:rsidRDefault="007F4B97" w:rsidP="00A76E53">
      <w:pPr>
        <w:ind w:firstLine="709"/>
        <w:jc w:val="both"/>
        <w:rPr>
          <w:b/>
          <w:sz w:val="24"/>
          <w:szCs w:val="24"/>
        </w:rPr>
      </w:pPr>
      <w:r w:rsidRPr="00810D47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810D47">
        <w:rPr>
          <w:b/>
          <w:sz w:val="24"/>
          <w:szCs w:val="24"/>
        </w:rPr>
        <w:t xml:space="preserve">семинарского типа: 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10D47" w:rsidRDefault="007F4B97" w:rsidP="00A76E53">
      <w:pPr>
        <w:ind w:firstLine="709"/>
        <w:jc w:val="both"/>
        <w:rPr>
          <w:b/>
          <w:sz w:val="24"/>
          <w:szCs w:val="24"/>
        </w:rPr>
      </w:pPr>
      <w:r w:rsidRPr="00810D47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10D47">
        <w:rPr>
          <w:b/>
          <w:sz w:val="24"/>
          <w:szCs w:val="24"/>
        </w:rPr>
        <w:t>самостоятельной работы: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810D47">
        <w:rPr>
          <w:sz w:val="24"/>
          <w:szCs w:val="24"/>
        </w:rPr>
        <w:lastRenderedPageBreak/>
        <w:t>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10D47" w:rsidRDefault="007F4B97" w:rsidP="00EB5D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0D4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b/>
          <w:bCs/>
          <w:sz w:val="24"/>
          <w:szCs w:val="24"/>
        </w:rPr>
        <w:t>Подготовка к промежуточной аттестации</w:t>
      </w:r>
      <w:r w:rsidRPr="00810D47">
        <w:rPr>
          <w:bCs/>
          <w:sz w:val="24"/>
          <w:szCs w:val="24"/>
        </w:rPr>
        <w:t>: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- внимательно прочитать рекомендованную литературу;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10D47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810D47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10D47">
        <w:rPr>
          <w:rFonts w:eastAsia="Calibri"/>
          <w:b/>
          <w:sz w:val="24"/>
          <w:szCs w:val="24"/>
          <w:lang w:eastAsia="en-US"/>
        </w:rPr>
        <w:t>1</w:t>
      </w:r>
      <w:r w:rsidR="00810D47">
        <w:rPr>
          <w:rFonts w:eastAsia="Calibri"/>
          <w:b/>
          <w:sz w:val="24"/>
          <w:szCs w:val="24"/>
          <w:lang w:eastAsia="en-US"/>
        </w:rPr>
        <w:t>0</w:t>
      </w:r>
      <w:r w:rsidRPr="00810D47">
        <w:rPr>
          <w:rFonts w:eastAsia="Calibri"/>
          <w:b/>
          <w:sz w:val="24"/>
          <w:szCs w:val="24"/>
          <w:lang w:eastAsia="en-US"/>
        </w:rPr>
        <w:t>.</w:t>
      </w:r>
      <w:r w:rsidR="009528CA" w:rsidRPr="00810D47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810D4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810D4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810D47">
        <w:rPr>
          <w:sz w:val="24"/>
          <w:szCs w:val="24"/>
        </w:rPr>
        <w:t>, ЭБС Юрайт</w:t>
      </w:r>
      <w:r w:rsidRPr="00810D47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10D4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810D4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10D4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10D4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10D47">
        <w:rPr>
          <w:sz w:val="24"/>
          <w:szCs w:val="24"/>
        </w:rPr>
        <w:t>заимодействие посредством сети «Интернет».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lastRenderedPageBreak/>
        <w:t>•</w:t>
      </w:r>
      <w:r w:rsidRPr="00810D4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компьютерное тестирование;</w:t>
      </w:r>
    </w:p>
    <w:p w:rsidR="00CF2B2F" w:rsidRPr="00810D4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демонстрация мультимедийных материалов.</w:t>
      </w:r>
    </w:p>
    <w:p w:rsidR="00CF2B2F" w:rsidRPr="00810D4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ПЕРЕЧЕНЬ ПРОГРАММНОГО ОБЕСПЕЧЕНИЯ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 xml:space="preserve">Microsoft Windows XP Professional SP3 </w:t>
      </w:r>
    </w:p>
    <w:p w:rsidR="00CF2B2F" w:rsidRPr="00E0727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7272">
        <w:rPr>
          <w:sz w:val="24"/>
          <w:szCs w:val="24"/>
        </w:rPr>
        <w:t>•</w:t>
      </w:r>
      <w:r w:rsidRPr="00E07272">
        <w:rPr>
          <w:sz w:val="24"/>
          <w:szCs w:val="24"/>
        </w:rPr>
        <w:tab/>
      </w:r>
      <w:r w:rsidRPr="00810D47">
        <w:rPr>
          <w:sz w:val="24"/>
          <w:szCs w:val="24"/>
          <w:lang w:val="en-US"/>
        </w:rPr>
        <w:t>Microsoft</w:t>
      </w:r>
      <w:r w:rsidRPr="00E07272">
        <w:rPr>
          <w:sz w:val="24"/>
          <w:szCs w:val="24"/>
        </w:rPr>
        <w:t xml:space="preserve"> </w:t>
      </w:r>
      <w:r w:rsidRPr="00810D47">
        <w:rPr>
          <w:sz w:val="24"/>
          <w:szCs w:val="24"/>
          <w:lang w:val="en-US"/>
        </w:rPr>
        <w:t>Office</w:t>
      </w:r>
      <w:r w:rsidRPr="00E07272">
        <w:rPr>
          <w:sz w:val="24"/>
          <w:szCs w:val="24"/>
        </w:rPr>
        <w:t xml:space="preserve"> </w:t>
      </w:r>
      <w:r w:rsidRPr="00810D47">
        <w:rPr>
          <w:sz w:val="24"/>
          <w:szCs w:val="24"/>
          <w:lang w:val="en-US"/>
        </w:rPr>
        <w:t>Professional</w:t>
      </w:r>
      <w:r w:rsidRPr="00E07272">
        <w:rPr>
          <w:sz w:val="24"/>
          <w:szCs w:val="24"/>
        </w:rPr>
        <w:t xml:space="preserve"> 2007 </w:t>
      </w:r>
      <w:r w:rsidRPr="00810D47">
        <w:rPr>
          <w:sz w:val="24"/>
          <w:szCs w:val="24"/>
          <w:lang w:val="en-US"/>
        </w:rPr>
        <w:t>Russian</w:t>
      </w:r>
      <w:r w:rsidRPr="00E07272">
        <w:rPr>
          <w:sz w:val="24"/>
          <w:szCs w:val="24"/>
        </w:rPr>
        <w:t xml:space="preserve"> </w:t>
      </w:r>
    </w:p>
    <w:p w:rsidR="00CF2B2F" w:rsidRPr="00E0727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7272">
        <w:rPr>
          <w:sz w:val="24"/>
          <w:szCs w:val="24"/>
        </w:rPr>
        <w:t>•</w:t>
      </w:r>
      <w:r w:rsidRPr="00E07272">
        <w:rPr>
          <w:sz w:val="24"/>
          <w:szCs w:val="24"/>
        </w:rPr>
        <w:tab/>
      </w:r>
      <w:r w:rsidRPr="00810D47">
        <w:rPr>
          <w:sz w:val="24"/>
          <w:szCs w:val="24"/>
        </w:rPr>
        <w:t>АнтивирусКасперского</w:t>
      </w:r>
    </w:p>
    <w:p w:rsidR="00CF2B2F" w:rsidRPr="00810D4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Cистема управления курсами LMS Moodle</w:t>
      </w:r>
    </w:p>
    <w:p w:rsidR="00CF2B2F" w:rsidRPr="00810D4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ПЕРЕЧЕНЬ ИНФОРМАЦИОННЫХ СПРАВОЧНЫХ СИСТЕМ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810D4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•</w:t>
      </w:r>
      <w:r w:rsidRPr="00810D47">
        <w:rPr>
          <w:sz w:val="24"/>
          <w:szCs w:val="24"/>
        </w:rPr>
        <w:tab/>
        <w:t>Справочная правовая система «Гарант»</w:t>
      </w:r>
    </w:p>
    <w:p w:rsidR="00CF2B2F" w:rsidRPr="00810D47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810D47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10D47">
        <w:rPr>
          <w:b/>
          <w:sz w:val="24"/>
          <w:szCs w:val="24"/>
        </w:rPr>
        <w:t>1</w:t>
      </w:r>
      <w:r w:rsidR="00810D47">
        <w:rPr>
          <w:b/>
          <w:sz w:val="24"/>
          <w:szCs w:val="24"/>
        </w:rPr>
        <w:t>1</w:t>
      </w:r>
      <w:r w:rsidRPr="00810D47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2C7335" w:rsidRPr="00810D47">
        <w:rPr>
          <w:b/>
          <w:sz w:val="24"/>
          <w:szCs w:val="24"/>
        </w:rPr>
        <w:t>«</w:t>
      </w:r>
      <w:r w:rsidR="00237710" w:rsidRPr="00810D47">
        <w:rPr>
          <w:b/>
          <w:sz w:val="24"/>
          <w:szCs w:val="24"/>
        </w:rPr>
        <w:t>Практикум по переводу</w:t>
      </w:r>
      <w:r w:rsidR="002C7335" w:rsidRPr="00810D47">
        <w:rPr>
          <w:b/>
          <w:sz w:val="24"/>
          <w:szCs w:val="24"/>
        </w:rPr>
        <w:t xml:space="preserve">» </w:t>
      </w:r>
      <w:r w:rsidRPr="00810D47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Специальные помещения представляют собой учебные аудитории для проведения  лекционных занятий (ауд. 200,202,213а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), занятий семинарского типа (ауд. 208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),  групповых и индивидуальных консультаций (ауд. 214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), текущего контроля и промежуточной аттестации (ауд. 213б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), а также помещения  для самостоятельной работы (ауд. 219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 и помещения для хранения и профилактического  обслуживания учебного оборудования (ауд. 303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 xml:space="preserve">). 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810D47">
        <w:rPr>
          <w:sz w:val="24"/>
          <w:szCs w:val="24"/>
        </w:rPr>
        <w:t>е</w:t>
      </w:r>
      <w:r w:rsidRPr="00810D47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F322E1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</w:t>
      </w:r>
      <w:r w:rsidR="003A57B5" w:rsidRPr="00810D47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810D47">
        <w:rPr>
          <w:sz w:val="24"/>
          <w:szCs w:val="24"/>
        </w:rPr>
        <w:t>), оснащенные компьютерной техникой, подключенной к локальной вычислительной сети Академии.</w:t>
      </w:r>
    </w:p>
    <w:p w:rsidR="00A275E4" w:rsidRPr="00810D47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10D47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810D47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10D4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7A52" w:rsidRDefault="00187A52" w:rsidP="00160BC1">
      <w:r>
        <w:separator/>
      </w:r>
    </w:p>
  </w:endnote>
  <w:endnote w:type="continuationSeparator" w:id="0">
    <w:p w:rsidR="00187A52" w:rsidRDefault="00187A5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7A52" w:rsidRDefault="00187A52" w:rsidP="00160BC1">
      <w:r>
        <w:separator/>
      </w:r>
    </w:p>
  </w:footnote>
  <w:footnote w:type="continuationSeparator" w:id="0">
    <w:p w:rsidR="00187A52" w:rsidRDefault="00187A5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4B2C"/>
    <w:multiLevelType w:val="hybridMultilevel"/>
    <w:tmpl w:val="23C23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33007"/>
    <w:multiLevelType w:val="hybridMultilevel"/>
    <w:tmpl w:val="977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F17DAD"/>
    <w:multiLevelType w:val="hybridMultilevel"/>
    <w:tmpl w:val="769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628046F"/>
    <w:multiLevelType w:val="hybridMultilevel"/>
    <w:tmpl w:val="F1BC5FD2"/>
    <w:lvl w:ilvl="0" w:tplc="77EAC1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92323"/>
    <w:multiLevelType w:val="hybridMultilevel"/>
    <w:tmpl w:val="DBFCED58"/>
    <w:lvl w:ilvl="0" w:tplc="EC82ED9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BBF0375"/>
    <w:multiLevelType w:val="hybridMultilevel"/>
    <w:tmpl w:val="7AAA43E0"/>
    <w:lvl w:ilvl="0" w:tplc="40BC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BAD"/>
    <w:multiLevelType w:val="hybridMultilevel"/>
    <w:tmpl w:val="E58E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40581"/>
    <w:multiLevelType w:val="hybridMultilevel"/>
    <w:tmpl w:val="A286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C748A"/>
    <w:multiLevelType w:val="hybridMultilevel"/>
    <w:tmpl w:val="2D047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895E14"/>
    <w:multiLevelType w:val="hybridMultilevel"/>
    <w:tmpl w:val="C5B07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4350A50"/>
    <w:multiLevelType w:val="hybridMultilevel"/>
    <w:tmpl w:val="BCD6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A22EF"/>
    <w:multiLevelType w:val="hybridMultilevel"/>
    <w:tmpl w:val="E7AE89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3AF50D15"/>
    <w:multiLevelType w:val="hybridMultilevel"/>
    <w:tmpl w:val="CBAE7FC6"/>
    <w:lvl w:ilvl="0" w:tplc="4E7432A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26928"/>
    <w:multiLevelType w:val="hybridMultilevel"/>
    <w:tmpl w:val="BF02654A"/>
    <w:lvl w:ilvl="0" w:tplc="E340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4EBD788B"/>
    <w:multiLevelType w:val="hybridMultilevel"/>
    <w:tmpl w:val="5EEC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E5A8E"/>
    <w:multiLevelType w:val="hybridMultilevel"/>
    <w:tmpl w:val="758AA832"/>
    <w:lvl w:ilvl="0" w:tplc="E43097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00B4709"/>
    <w:multiLevelType w:val="hybridMultilevel"/>
    <w:tmpl w:val="CAD0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932BA"/>
    <w:multiLevelType w:val="hybridMultilevel"/>
    <w:tmpl w:val="9190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C34FA"/>
    <w:multiLevelType w:val="hybridMultilevel"/>
    <w:tmpl w:val="2E9E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25FF9"/>
    <w:multiLevelType w:val="hybridMultilevel"/>
    <w:tmpl w:val="2BC0A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6"/>
  </w:num>
  <w:num w:numId="5">
    <w:abstractNumId w:val="12"/>
  </w:num>
  <w:num w:numId="6">
    <w:abstractNumId w:val="14"/>
  </w:num>
  <w:num w:numId="7">
    <w:abstractNumId w:val="7"/>
  </w:num>
  <w:num w:numId="8">
    <w:abstractNumId w:val="0"/>
  </w:num>
  <w:num w:numId="9">
    <w:abstractNumId w:val="3"/>
  </w:num>
  <w:num w:numId="10">
    <w:abstractNumId w:val="23"/>
  </w:num>
  <w:num w:numId="11">
    <w:abstractNumId w:val="1"/>
  </w:num>
  <w:num w:numId="12">
    <w:abstractNumId w:val="5"/>
  </w:num>
  <w:num w:numId="13">
    <w:abstractNumId w:val="21"/>
  </w:num>
  <w:num w:numId="14">
    <w:abstractNumId w:val="13"/>
  </w:num>
  <w:num w:numId="15">
    <w:abstractNumId w:val="10"/>
  </w:num>
  <w:num w:numId="16">
    <w:abstractNumId w:val="24"/>
  </w:num>
  <w:num w:numId="17">
    <w:abstractNumId w:val="11"/>
  </w:num>
  <w:num w:numId="18">
    <w:abstractNumId w:val="22"/>
  </w:num>
  <w:num w:numId="19">
    <w:abstractNumId w:val="20"/>
  </w:num>
  <w:num w:numId="20">
    <w:abstractNumId w:val="2"/>
  </w:num>
  <w:num w:numId="21">
    <w:abstractNumId w:val="9"/>
  </w:num>
  <w:num w:numId="22">
    <w:abstractNumId w:val="25"/>
  </w:num>
  <w:num w:numId="23">
    <w:abstractNumId w:val="18"/>
  </w:num>
  <w:num w:numId="24">
    <w:abstractNumId w:val="4"/>
  </w:num>
  <w:num w:numId="25">
    <w:abstractNumId w:val="15"/>
  </w:num>
  <w:num w:numId="26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4C51"/>
    <w:rsid w:val="00026B13"/>
    <w:rsid w:val="00027D2C"/>
    <w:rsid w:val="00027E5B"/>
    <w:rsid w:val="00027FB8"/>
    <w:rsid w:val="00037461"/>
    <w:rsid w:val="00051AEE"/>
    <w:rsid w:val="00060A0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C7E73"/>
    <w:rsid w:val="000D07C6"/>
    <w:rsid w:val="000D182B"/>
    <w:rsid w:val="000D4429"/>
    <w:rsid w:val="000D6DE5"/>
    <w:rsid w:val="000E37E9"/>
    <w:rsid w:val="000F6726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0F21"/>
    <w:rsid w:val="00161C70"/>
    <w:rsid w:val="001716A9"/>
    <w:rsid w:val="00181AAB"/>
    <w:rsid w:val="00184F65"/>
    <w:rsid w:val="001871AA"/>
    <w:rsid w:val="00187A52"/>
    <w:rsid w:val="001A6533"/>
    <w:rsid w:val="001C4FED"/>
    <w:rsid w:val="001C6305"/>
    <w:rsid w:val="001C7DCC"/>
    <w:rsid w:val="001D55EA"/>
    <w:rsid w:val="001D7E91"/>
    <w:rsid w:val="001F11DE"/>
    <w:rsid w:val="001F3561"/>
    <w:rsid w:val="00207E2E"/>
    <w:rsid w:val="00207FB7"/>
    <w:rsid w:val="00211C1B"/>
    <w:rsid w:val="00237710"/>
    <w:rsid w:val="00240A81"/>
    <w:rsid w:val="00245199"/>
    <w:rsid w:val="00255BBB"/>
    <w:rsid w:val="002657BC"/>
    <w:rsid w:val="00276128"/>
    <w:rsid w:val="0027733F"/>
    <w:rsid w:val="00281104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335"/>
    <w:rsid w:val="002C7582"/>
    <w:rsid w:val="002D6AC0"/>
    <w:rsid w:val="002E212E"/>
    <w:rsid w:val="002E4CB7"/>
    <w:rsid w:val="00315AB7"/>
    <w:rsid w:val="0032166A"/>
    <w:rsid w:val="00330957"/>
    <w:rsid w:val="0033546E"/>
    <w:rsid w:val="0033600D"/>
    <w:rsid w:val="00355C7E"/>
    <w:rsid w:val="003618C2"/>
    <w:rsid w:val="00363097"/>
    <w:rsid w:val="00365758"/>
    <w:rsid w:val="003668E3"/>
    <w:rsid w:val="00367DD1"/>
    <w:rsid w:val="00390B62"/>
    <w:rsid w:val="003A3494"/>
    <w:rsid w:val="003A4DFF"/>
    <w:rsid w:val="003A57B5"/>
    <w:rsid w:val="003A6FB0"/>
    <w:rsid w:val="003A71E4"/>
    <w:rsid w:val="003B3551"/>
    <w:rsid w:val="003B7F71"/>
    <w:rsid w:val="003C520B"/>
    <w:rsid w:val="003D47C6"/>
    <w:rsid w:val="003E17A7"/>
    <w:rsid w:val="003E79DD"/>
    <w:rsid w:val="003F1326"/>
    <w:rsid w:val="00400491"/>
    <w:rsid w:val="0040356D"/>
    <w:rsid w:val="00407242"/>
    <w:rsid w:val="00407404"/>
    <w:rsid w:val="004110F5"/>
    <w:rsid w:val="00435249"/>
    <w:rsid w:val="0046365B"/>
    <w:rsid w:val="0047224A"/>
    <w:rsid w:val="0047572F"/>
    <w:rsid w:val="0047633A"/>
    <w:rsid w:val="00477B68"/>
    <w:rsid w:val="0048300E"/>
    <w:rsid w:val="0049217A"/>
    <w:rsid w:val="004960CB"/>
    <w:rsid w:val="004A2C0D"/>
    <w:rsid w:val="004A2E62"/>
    <w:rsid w:val="004A68C9"/>
    <w:rsid w:val="004B13BA"/>
    <w:rsid w:val="004B37C7"/>
    <w:rsid w:val="004C5815"/>
    <w:rsid w:val="004C6DB3"/>
    <w:rsid w:val="004D128E"/>
    <w:rsid w:val="004E0C3F"/>
    <w:rsid w:val="004E3D82"/>
    <w:rsid w:val="004E4CD6"/>
    <w:rsid w:val="004E4DB2"/>
    <w:rsid w:val="004E62F1"/>
    <w:rsid w:val="004E753A"/>
    <w:rsid w:val="004F3C72"/>
    <w:rsid w:val="00503D39"/>
    <w:rsid w:val="00516F43"/>
    <w:rsid w:val="00530EFF"/>
    <w:rsid w:val="005362E6"/>
    <w:rsid w:val="00537A62"/>
    <w:rsid w:val="00540F31"/>
    <w:rsid w:val="00545D6D"/>
    <w:rsid w:val="00560B59"/>
    <w:rsid w:val="00565480"/>
    <w:rsid w:val="005669CB"/>
    <w:rsid w:val="005702B4"/>
    <w:rsid w:val="00570C40"/>
    <w:rsid w:val="00572F9F"/>
    <w:rsid w:val="005816EA"/>
    <w:rsid w:val="00582969"/>
    <w:rsid w:val="00583C2E"/>
    <w:rsid w:val="00584FE8"/>
    <w:rsid w:val="0058501D"/>
    <w:rsid w:val="00586FAD"/>
    <w:rsid w:val="005915BA"/>
    <w:rsid w:val="00591B36"/>
    <w:rsid w:val="00594E2A"/>
    <w:rsid w:val="00595DF8"/>
    <w:rsid w:val="005A28FC"/>
    <w:rsid w:val="005A6EE6"/>
    <w:rsid w:val="005B47CE"/>
    <w:rsid w:val="005B7DAD"/>
    <w:rsid w:val="005C13E4"/>
    <w:rsid w:val="005C20F0"/>
    <w:rsid w:val="005C3AEB"/>
    <w:rsid w:val="005C3E07"/>
    <w:rsid w:val="005C7567"/>
    <w:rsid w:val="005D206B"/>
    <w:rsid w:val="005D37AD"/>
    <w:rsid w:val="005E5539"/>
    <w:rsid w:val="005F017E"/>
    <w:rsid w:val="005F2349"/>
    <w:rsid w:val="006000AE"/>
    <w:rsid w:val="00600EA9"/>
    <w:rsid w:val="006044B4"/>
    <w:rsid w:val="0060528E"/>
    <w:rsid w:val="00607E17"/>
    <w:rsid w:val="006118F6"/>
    <w:rsid w:val="00613596"/>
    <w:rsid w:val="00624E28"/>
    <w:rsid w:val="00641D51"/>
    <w:rsid w:val="00642A2F"/>
    <w:rsid w:val="006439F4"/>
    <w:rsid w:val="0065477D"/>
    <w:rsid w:val="00655011"/>
    <w:rsid w:val="0065606F"/>
    <w:rsid w:val="00656AC4"/>
    <w:rsid w:val="00663D8C"/>
    <w:rsid w:val="006724BA"/>
    <w:rsid w:val="00676914"/>
    <w:rsid w:val="00687A0C"/>
    <w:rsid w:val="00687B3A"/>
    <w:rsid w:val="00692DD7"/>
    <w:rsid w:val="006951F4"/>
    <w:rsid w:val="006B0CA3"/>
    <w:rsid w:val="006D108C"/>
    <w:rsid w:val="006D15B6"/>
    <w:rsid w:val="006D6805"/>
    <w:rsid w:val="006E5C19"/>
    <w:rsid w:val="00705814"/>
    <w:rsid w:val="00705FB5"/>
    <w:rsid w:val="007066B1"/>
    <w:rsid w:val="00711AE2"/>
    <w:rsid w:val="00712941"/>
    <w:rsid w:val="00713D44"/>
    <w:rsid w:val="007327FE"/>
    <w:rsid w:val="007433F0"/>
    <w:rsid w:val="007512C7"/>
    <w:rsid w:val="00752936"/>
    <w:rsid w:val="007555C5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D622E"/>
    <w:rsid w:val="007E10C6"/>
    <w:rsid w:val="007F098D"/>
    <w:rsid w:val="007F4B97"/>
    <w:rsid w:val="007F4C6B"/>
    <w:rsid w:val="007F501D"/>
    <w:rsid w:val="007F7A4D"/>
    <w:rsid w:val="00801B83"/>
    <w:rsid w:val="00810D47"/>
    <w:rsid w:val="0081327F"/>
    <w:rsid w:val="00820D1B"/>
    <w:rsid w:val="00823333"/>
    <w:rsid w:val="00823E5A"/>
    <w:rsid w:val="00827A34"/>
    <w:rsid w:val="00841882"/>
    <w:rsid w:val="008423FF"/>
    <w:rsid w:val="00843725"/>
    <w:rsid w:val="00857FC8"/>
    <w:rsid w:val="0086651C"/>
    <w:rsid w:val="0088272E"/>
    <w:rsid w:val="008B3964"/>
    <w:rsid w:val="008B6331"/>
    <w:rsid w:val="008C674C"/>
    <w:rsid w:val="008C7D83"/>
    <w:rsid w:val="008E5450"/>
    <w:rsid w:val="008E5E59"/>
    <w:rsid w:val="00900A84"/>
    <w:rsid w:val="00920199"/>
    <w:rsid w:val="00921868"/>
    <w:rsid w:val="00923835"/>
    <w:rsid w:val="0094149E"/>
    <w:rsid w:val="00941875"/>
    <w:rsid w:val="00942C76"/>
    <w:rsid w:val="00951F6B"/>
    <w:rsid w:val="009528CA"/>
    <w:rsid w:val="00954E45"/>
    <w:rsid w:val="00965998"/>
    <w:rsid w:val="00970C8E"/>
    <w:rsid w:val="009D6C60"/>
    <w:rsid w:val="009E126A"/>
    <w:rsid w:val="009E35D2"/>
    <w:rsid w:val="009F4070"/>
    <w:rsid w:val="00A00F35"/>
    <w:rsid w:val="00A20ED6"/>
    <w:rsid w:val="00A26423"/>
    <w:rsid w:val="00A275E4"/>
    <w:rsid w:val="00A32A5F"/>
    <w:rsid w:val="00A44F9E"/>
    <w:rsid w:val="00A5086C"/>
    <w:rsid w:val="00A54637"/>
    <w:rsid w:val="00A567CD"/>
    <w:rsid w:val="00A63D90"/>
    <w:rsid w:val="00A74EA2"/>
    <w:rsid w:val="00A75675"/>
    <w:rsid w:val="00A76E53"/>
    <w:rsid w:val="00A83EBD"/>
    <w:rsid w:val="00A9607B"/>
    <w:rsid w:val="00A96C48"/>
    <w:rsid w:val="00AA2A29"/>
    <w:rsid w:val="00AB2041"/>
    <w:rsid w:val="00AB2091"/>
    <w:rsid w:val="00AB280F"/>
    <w:rsid w:val="00AD0669"/>
    <w:rsid w:val="00AD07D5"/>
    <w:rsid w:val="00AD1CDA"/>
    <w:rsid w:val="00AD208A"/>
    <w:rsid w:val="00AD4A3C"/>
    <w:rsid w:val="00AE3177"/>
    <w:rsid w:val="00AE7DC0"/>
    <w:rsid w:val="00AF61EB"/>
    <w:rsid w:val="00AF6EDF"/>
    <w:rsid w:val="00B03444"/>
    <w:rsid w:val="00B129E4"/>
    <w:rsid w:val="00B14050"/>
    <w:rsid w:val="00B43F9B"/>
    <w:rsid w:val="00B44FF6"/>
    <w:rsid w:val="00B50F32"/>
    <w:rsid w:val="00B5209B"/>
    <w:rsid w:val="00B542D4"/>
    <w:rsid w:val="00B54421"/>
    <w:rsid w:val="00B60809"/>
    <w:rsid w:val="00B642B8"/>
    <w:rsid w:val="00B817E2"/>
    <w:rsid w:val="00B92031"/>
    <w:rsid w:val="00BB6C9A"/>
    <w:rsid w:val="00BB70FB"/>
    <w:rsid w:val="00BC1761"/>
    <w:rsid w:val="00BC5AC9"/>
    <w:rsid w:val="00BD7799"/>
    <w:rsid w:val="00BE023D"/>
    <w:rsid w:val="00BE3B16"/>
    <w:rsid w:val="00BE418C"/>
    <w:rsid w:val="00BF22FC"/>
    <w:rsid w:val="00BF3F68"/>
    <w:rsid w:val="00C00DA5"/>
    <w:rsid w:val="00C1245E"/>
    <w:rsid w:val="00C228C5"/>
    <w:rsid w:val="00C24EA8"/>
    <w:rsid w:val="00C26026"/>
    <w:rsid w:val="00C33468"/>
    <w:rsid w:val="00C3475E"/>
    <w:rsid w:val="00C40C06"/>
    <w:rsid w:val="00C41D01"/>
    <w:rsid w:val="00C55E91"/>
    <w:rsid w:val="00C70CA1"/>
    <w:rsid w:val="00C73A13"/>
    <w:rsid w:val="00C86B53"/>
    <w:rsid w:val="00C90A7A"/>
    <w:rsid w:val="00C93F61"/>
    <w:rsid w:val="00C94464"/>
    <w:rsid w:val="00C953C9"/>
    <w:rsid w:val="00CA401A"/>
    <w:rsid w:val="00CB27ED"/>
    <w:rsid w:val="00CB61D6"/>
    <w:rsid w:val="00CC59E4"/>
    <w:rsid w:val="00CC5E33"/>
    <w:rsid w:val="00CE6C4B"/>
    <w:rsid w:val="00CF12C6"/>
    <w:rsid w:val="00CF2B2F"/>
    <w:rsid w:val="00CF6292"/>
    <w:rsid w:val="00CF6A0D"/>
    <w:rsid w:val="00CF6B12"/>
    <w:rsid w:val="00CF6B5B"/>
    <w:rsid w:val="00D02EB8"/>
    <w:rsid w:val="00D152E4"/>
    <w:rsid w:val="00D1753D"/>
    <w:rsid w:val="00D23EFA"/>
    <w:rsid w:val="00D34B66"/>
    <w:rsid w:val="00D44188"/>
    <w:rsid w:val="00D443FF"/>
    <w:rsid w:val="00D4483C"/>
    <w:rsid w:val="00D63339"/>
    <w:rsid w:val="00D659BD"/>
    <w:rsid w:val="00D761E8"/>
    <w:rsid w:val="00D83177"/>
    <w:rsid w:val="00D8506D"/>
    <w:rsid w:val="00D90307"/>
    <w:rsid w:val="00D97830"/>
    <w:rsid w:val="00DA3FFC"/>
    <w:rsid w:val="00DA410C"/>
    <w:rsid w:val="00DA489D"/>
    <w:rsid w:val="00DA48D3"/>
    <w:rsid w:val="00DB08E2"/>
    <w:rsid w:val="00DB0A35"/>
    <w:rsid w:val="00DB228F"/>
    <w:rsid w:val="00DC6660"/>
    <w:rsid w:val="00DD03B9"/>
    <w:rsid w:val="00DD6EB4"/>
    <w:rsid w:val="00DD7F03"/>
    <w:rsid w:val="00DE38F3"/>
    <w:rsid w:val="00DF1076"/>
    <w:rsid w:val="00DF26AA"/>
    <w:rsid w:val="00DF3510"/>
    <w:rsid w:val="00DF7ED6"/>
    <w:rsid w:val="00E00F3D"/>
    <w:rsid w:val="00E0138D"/>
    <w:rsid w:val="00E02CDE"/>
    <w:rsid w:val="00E07272"/>
    <w:rsid w:val="00E11452"/>
    <w:rsid w:val="00E42AED"/>
    <w:rsid w:val="00E4451A"/>
    <w:rsid w:val="00E72419"/>
    <w:rsid w:val="00E72975"/>
    <w:rsid w:val="00E7465A"/>
    <w:rsid w:val="00E81007"/>
    <w:rsid w:val="00E87776"/>
    <w:rsid w:val="00E91110"/>
    <w:rsid w:val="00E9119D"/>
    <w:rsid w:val="00E92238"/>
    <w:rsid w:val="00E94FB6"/>
    <w:rsid w:val="00EA206F"/>
    <w:rsid w:val="00EA26FF"/>
    <w:rsid w:val="00EA3690"/>
    <w:rsid w:val="00EB0E73"/>
    <w:rsid w:val="00EB5204"/>
    <w:rsid w:val="00EB5D1E"/>
    <w:rsid w:val="00EB79C2"/>
    <w:rsid w:val="00ED28E4"/>
    <w:rsid w:val="00ED713F"/>
    <w:rsid w:val="00ED789C"/>
    <w:rsid w:val="00EE165B"/>
    <w:rsid w:val="00EE4D57"/>
    <w:rsid w:val="00F00B76"/>
    <w:rsid w:val="00F06F17"/>
    <w:rsid w:val="00F12E54"/>
    <w:rsid w:val="00F226CA"/>
    <w:rsid w:val="00F239D1"/>
    <w:rsid w:val="00F24252"/>
    <w:rsid w:val="00F322E1"/>
    <w:rsid w:val="00F342F7"/>
    <w:rsid w:val="00F40FEC"/>
    <w:rsid w:val="00F42549"/>
    <w:rsid w:val="00F55137"/>
    <w:rsid w:val="00F625A5"/>
    <w:rsid w:val="00F63ADF"/>
    <w:rsid w:val="00F63BBC"/>
    <w:rsid w:val="00F8007A"/>
    <w:rsid w:val="00F803A3"/>
    <w:rsid w:val="00F86714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4EAD"/>
    <w:rsid w:val="00FE556E"/>
    <w:rsid w:val="00FF1190"/>
    <w:rsid w:val="00FF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Default">
    <w:name w:val="Default"/>
    <w:rsid w:val="008132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Strong"/>
    <w:uiPriority w:val="22"/>
    <w:qFormat/>
    <w:rsid w:val="003B3551"/>
    <w:rPr>
      <w:b/>
      <w:bCs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1D55EA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503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0%D0%BD%D1%81%D0%B4%D1%83%D0%BA%D1%86%D0%B8%D1%8F_(%D1%8F%D0%B7%D1%8B%D0%BA%D0%BE%D0%B2%D0%B0%D1%8F_%D1%82%D1%80%D0%B0%D0%BD%D1%81%D1%84%D0%BE%D1%80%D0%BC%D0%B0%D1%86%D0%B8%D1%8F)" TargetMode="External"/><Relationship Id="rId13" Type="http://schemas.openxmlformats.org/officeDocument/2006/relationships/hyperlink" Target="http://www.iprbookshop.ru/29849.html...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8183.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1%D0%B7%D0%B0%D1%86" TargetMode="External"/><Relationship Id="rId24" Type="http://schemas.openxmlformats.org/officeDocument/2006/relationships/hyperlink" Target="http://dic.academ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9855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ru.wikipedia.org/wiki/%D0%A1%D0%BB%D0%BE%D0%B2%D0%BE%D1%81%D0%BE%D1%87%D0%B5%D1%82%D0%B0%D0%BD%D0%B8%D0%B5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5%D0%B4%D0%BB%D0%BE%D0%B6%D0%B5%D0%BD%D0%B8%D0%B5_(%D0%BB%D0%B8%D0%BD%D0%B3%D0%B2%D0%B8%D1%81%D1%82%D0%B8%D0%BA%D0%B0)" TargetMode="External"/><Relationship Id="rId14" Type="http://schemas.openxmlformats.org/officeDocument/2006/relationships/hyperlink" Target="http://www.iprbookshop.ru/18472.html...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A3479-67C5-4603-AF92-40C4140E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6971</Words>
  <Characters>39740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46618</CharactersWithSpaces>
  <SharedDoc>false</SharedDoc>
  <HLinks>
    <vt:vector size="48" baseType="variant">
      <vt:variant>
        <vt:i4>4915280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http://www.iprbookshop.ru/29855.html</vt:lpwstr>
      </vt:variant>
      <vt:variant>
        <vt:lpwstr/>
      </vt:variant>
      <vt:variant>
        <vt:i4>4718680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http://www.iprbookshop.ru/18472.html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http://www.iprbookshop.ru/29849.html</vt:lpwstr>
      </vt:variant>
      <vt:variant>
        <vt:lpwstr/>
      </vt:variant>
      <vt:variant>
        <vt:i4>7405673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http://www.iprbookshop.ru/28183</vt:lpwstr>
      </vt:variant>
      <vt:variant>
        <vt:lpwstr/>
      </vt:variant>
      <vt:variant>
        <vt:i4>4653076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https://ru.wikipedia.org/wiki/%D0%90%D0%B1%D0%B7%D0%B0%D1%86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https://ru.wikipedia.org/wiki/%D0%A1%D0%BB%D0%BE%D0%B2%D0%BE%D1%81%D0%BE%D1%87%D0%B5%D1%82%D0%B0%D0%BD%D0%B8%D0%B5</vt:lpwstr>
      </vt:variant>
      <vt:variant>
        <vt:lpwstr/>
      </vt:variant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https://ru.wikipedia.org/wiki/%D0%9F%D1%80%D0%B5%D0%B4%D0%BB%D0%BE%D0%B6%D0%B5%D0%BD%D0%B8%D0%B5_(%D0%BB%D0%B8%D0%BD%D0%B3%D0%B2%D0%B8%D1%81%D1%82%D0%B8%D0%BA%D0%B0)</vt:lpwstr>
      </vt:variant>
      <vt:variant>
        <vt:lpwstr/>
      </vt:variant>
      <vt:variant>
        <vt:i4>6291563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https://ru.wikipedia.org/wiki/%D0%A2%D1%80%D0%B0%D0%BD%D1%81%D0%B4%D1%83%D0%BA%D1%86%D0%B8%D1%8F_(%D1%8F%D0%B7%D1%8B%D0%BA%D0%BE%D0%B2%D0%B0%D1%8F_%D1%82%D1%80%D0%B0%D0%BD%D1%81%D1%84%D0%BE%D1%80%D0%BC%D0%B0%D1%86%D0%B8%D1%8F)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dcterms:created xsi:type="dcterms:W3CDTF">2022-07-01T16:49:00Z</dcterms:created>
  <dcterms:modified xsi:type="dcterms:W3CDTF">2024-05-18T14:07:00Z</dcterms:modified>
</cp:coreProperties>
</file>